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5D7" w:rsidRPr="000F45D7" w:rsidRDefault="000F45D7" w:rsidP="005306A1">
      <w:pPr>
        <w:ind w:firstLine="0"/>
        <w:jc w:val="center"/>
        <w:rPr>
          <w:rFonts w:ascii="Times New Roman" w:hAnsi="Times New Roman"/>
        </w:rPr>
      </w:pPr>
      <w:r w:rsidRPr="000F45D7">
        <w:rPr>
          <w:rFonts w:ascii="Times New Roman" w:hAnsi="Times New Roman"/>
        </w:rPr>
        <w:t>Министерство образования и науки Российской Федерации</w:t>
      </w:r>
    </w:p>
    <w:p w:rsidR="000F45D7" w:rsidRPr="000F45D7" w:rsidRDefault="000F45D7" w:rsidP="005306A1">
      <w:pPr>
        <w:ind w:firstLine="0"/>
        <w:jc w:val="center"/>
        <w:rPr>
          <w:rFonts w:ascii="Times New Roman" w:hAnsi="Times New Roman"/>
        </w:rPr>
      </w:pPr>
      <w:r w:rsidRPr="000F45D7">
        <w:rPr>
          <w:rFonts w:ascii="Times New Roman" w:hAnsi="Times New Roman"/>
        </w:rPr>
        <w:t>НОУ ВПО «Сибирская академия финансов и банковского дела»</w:t>
      </w:r>
    </w:p>
    <w:p w:rsidR="000F45D7" w:rsidRPr="000F45D7" w:rsidRDefault="000F45D7" w:rsidP="005306A1">
      <w:pPr>
        <w:ind w:firstLine="0"/>
        <w:jc w:val="center"/>
        <w:rPr>
          <w:rFonts w:ascii="Times New Roman" w:hAnsi="Times New Roman"/>
        </w:rPr>
      </w:pPr>
      <w:r w:rsidRPr="000F45D7">
        <w:rPr>
          <w:rFonts w:ascii="Times New Roman" w:hAnsi="Times New Roman"/>
        </w:rPr>
        <w:t>Факультет среднего профессионального образования</w:t>
      </w:r>
    </w:p>
    <w:p w:rsidR="000F45D7" w:rsidRPr="000F45D7" w:rsidRDefault="000F45D7" w:rsidP="000F45D7">
      <w:pPr>
        <w:jc w:val="center"/>
        <w:rPr>
          <w:rFonts w:ascii="Times New Roman" w:hAnsi="Times New Roman"/>
          <w:b/>
        </w:rPr>
      </w:pPr>
    </w:p>
    <w:p w:rsidR="000F45D7" w:rsidRPr="000F45D7" w:rsidRDefault="000F45D7" w:rsidP="000F45D7">
      <w:pPr>
        <w:jc w:val="center"/>
        <w:rPr>
          <w:rFonts w:ascii="Times New Roman" w:hAnsi="Times New Roman"/>
          <w:b/>
        </w:rPr>
      </w:pPr>
    </w:p>
    <w:p w:rsidR="000F45D7" w:rsidRPr="000F45D7" w:rsidRDefault="000F45D7" w:rsidP="000F45D7">
      <w:pPr>
        <w:jc w:val="center"/>
        <w:rPr>
          <w:rFonts w:ascii="Times New Roman" w:hAnsi="Times New Roman"/>
          <w:b/>
        </w:rPr>
      </w:pPr>
    </w:p>
    <w:p w:rsidR="000F45D7" w:rsidRPr="000F45D7" w:rsidRDefault="000F45D7" w:rsidP="000F45D7">
      <w:pPr>
        <w:jc w:val="center"/>
        <w:rPr>
          <w:rFonts w:ascii="Times New Roman" w:hAnsi="Times New Roman"/>
          <w:b/>
        </w:rPr>
      </w:pPr>
    </w:p>
    <w:p w:rsidR="000F45D7" w:rsidRPr="000F45D7" w:rsidRDefault="000F45D7" w:rsidP="000F45D7">
      <w:pPr>
        <w:jc w:val="center"/>
        <w:rPr>
          <w:rFonts w:ascii="Times New Roman" w:hAnsi="Times New Roman"/>
          <w:b/>
        </w:rPr>
      </w:pPr>
    </w:p>
    <w:p w:rsidR="000F45D7" w:rsidRPr="000F45D7" w:rsidRDefault="000F45D7" w:rsidP="005306A1">
      <w:pPr>
        <w:ind w:firstLine="0"/>
        <w:jc w:val="center"/>
        <w:rPr>
          <w:rFonts w:ascii="Times New Roman" w:hAnsi="Times New Roman"/>
          <w:b/>
        </w:rPr>
      </w:pPr>
      <w:r w:rsidRPr="000F45D7">
        <w:rPr>
          <w:rFonts w:ascii="Times New Roman" w:hAnsi="Times New Roman"/>
          <w:b/>
        </w:rPr>
        <w:t>Курсовая работа</w:t>
      </w:r>
    </w:p>
    <w:p w:rsidR="000F45D7" w:rsidRPr="000F45D7" w:rsidRDefault="000F45D7" w:rsidP="005306A1">
      <w:pPr>
        <w:ind w:firstLine="0"/>
        <w:jc w:val="center"/>
        <w:rPr>
          <w:rFonts w:ascii="Times New Roman" w:hAnsi="Times New Roman"/>
          <w:b/>
        </w:rPr>
      </w:pPr>
      <w:r w:rsidRPr="000F45D7">
        <w:rPr>
          <w:rFonts w:ascii="Times New Roman" w:hAnsi="Times New Roman"/>
        </w:rPr>
        <w:t>Тема:</w:t>
      </w:r>
      <w:r w:rsidRPr="000F45D7">
        <w:rPr>
          <w:rFonts w:ascii="Times New Roman" w:hAnsi="Times New Roman"/>
          <w:b/>
        </w:rPr>
        <w:t xml:space="preserve"> « Платёжеспособность ссудозаёмщика и кредитный риск банка »</w:t>
      </w:r>
    </w:p>
    <w:p w:rsidR="000F45D7" w:rsidRPr="000F45D7" w:rsidRDefault="000F45D7" w:rsidP="000F45D7">
      <w:pPr>
        <w:rPr>
          <w:rFonts w:ascii="Times New Roman" w:hAnsi="Times New Roman"/>
          <w:b/>
        </w:rPr>
      </w:pPr>
    </w:p>
    <w:p w:rsidR="000F45D7" w:rsidRPr="000F45D7" w:rsidRDefault="000F45D7" w:rsidP="000F45D7">
      <w:pPr>
        <w:rPr>
          <w:rFonts w:ascii="Times New Roman" w:hAnsi="Times New Roman"/>
        </w:rPr>
      </w:pPr>
    </w:p>
    <w:p w:rsidR="000F45D7" w:rsidRPr="000F45D7" w:rsidRDefault="000F45D7" w:rsidP="000F45D7">
      <w:pPr>
        <w:rPr>
          <w:rFonts w:ascii="Times New Roman" w:hAnsi="Times New Roman"/>
        </w:rPr>
      </w:pPr>
    </w:p>
    <w:p w:rsidR="000F45D7" w:rsidRPr="000F45D7" w:rsidRDefault="000F45D7" w:rsidP="000F45D7">
      <w:pPr>
        <w:jc w:val="right"/>
        <w:rPr>
          <w:rFonts w:ascii="Times New Roman" w:hAnsi="Times New Roman"/>
        </w:rPr>
      </w:pPr>
      <w:r w:rsidRPr="000F45D7">
        <w:rPr>
          <w:rFonts w:ascii="Times New Roman" w:hAnsi="Times New Roman"/>
          <w:b/>
        </w:rPr>
        <w:t xml:space="preserve">                                                              Выполнила</w:t>
      </w:r>
      <w:r w:rsidRPr="000F45D7">
        <w:rPr>
          <w:rFonts w:ascii="Times New Roman" w:hAnsi="Times New Roman"/>
        </w:rPr>
        <w:t>: студент(ка) группы: СОД 502д</w:t>
      </w:r>
    </w:p>
    <w:p w:rsidR="000F45D7" w:rsidRPr="000F45D7" w:rsidRDefault="000F45D7" w:rsidP="000F45D7">
      <w:pPr>
        <w:jc w:val="right"/>
        <w:rPr>
          <w:rFonts w:ascii="Times New Roman" w:hAnsi="Times New Roman"/>
        </w:rPr>
      </w:pPr>
      <w:r w:rsidRPr="000F45D7">
        <w:rPr>
          <w:rFonts w:ascii="Times New Roman" w:hAnsi="Times New Roman"/>
        </w:rPr>
        <w:t xml:space="preserve">                                             Федичкина Анна Андреевна                            </w:t>
      </w:r>
    </w:p>
    <w:p w:rsidR="000F45D7" w:rsidRPr="000F45D7" w:rsidRDefault="000F45D7" w:rsidP="000F45D7">
      <w:pPr>
        <w:jc w:val="center"/>
        <w:rPr>
          <w:rFonts w:ascii="Times New Roman" w:hAnsi="Times New Roman"/>
          <w:b/>
        </w:rPr>
      </w:pPr>
      <w:r w:rsidRPr="000F45D7">
        <w:rPr>
          <w:rFonts w:ascii="Times New Roman" w:hAnsi="Times New Roman"/>
        </w:rPr>
        <w:t xml:space="preserve">                                                                                       </w:t>
      </w:r>
    </w:p>
    <w:p w:rsidR="000F45D7" w:rsidRPr="000F45D7" w:rsidRDefault="000F45D7" w:rsidP="000F45D7">
      <w:pPr>
        <w:jc w:val="right"/>
        <w:rPr>
          <w:rFonts w:ascii="Times New Roman" w:hAnsi="Times New Roman"/>
          <w:b/>
        </w:rPr>
      </w:pPr>
      <w:r w:rsidRPr="000F45D7">
        <w:rPr>
          <w:rFonts w:ascii="Times New Roman" w:hAnsi="Times New Roman"/>
        </w:rPr>
        <w:t xml:space="preserve">                                                         </w:t>
      </w:r>
      <w:r w:rsidRPr="000F45D7">
        <w:rPr>
          <w:rFonts w:ascii="Times New Roman" w:hAnsi="Times New Roman"/>
          <w:b/>
        </w:rPr>
        <w:t>Проверила:</w:t>
      </w:r>
      <w:r w:rsidRPr="000F45D7">
        <w:rPr>
          <w:rFonts w:ascii="Times New Roman" w:hAnsi="Times New Roman"/>
        </w:rPr>
        <w:t xml:space="preserve"> Халтурина Ольга Альбертовна</w:t>
      </w:r>
    </w:p>
    <w:p w:rsidR="000F45D7" w:rsidRPr="000F45D7" w:rsidRDefault="000F45D7" w:rsidP="000F45D7">
      <w:pPr>
        <w:jc w:val="right"/>
        <w:rPr>
          <w:rFonts w:ascii="Times New Roman" w:hAnsi="Times New Roman"/>
          <w:b/>
        </w:rPr>
      </w:pPr>
    </w:p>
    <w:p w:rsidR="000F45D7" w:rsidRPr="000F45D7" w:rsidRDefault="000F45D7" w:rsidP="000F45D7">
      <w:pPr>
        <w:jc w:val="right"/>
        <w:rPr>
          <w:rFonts w:ascii="Times New Roman" w:hAnsi="Times New Roman"/>
          <w:b/>
        </w:rPr>
      </w:pPr>
    </w:p>
    <w:p w:rsidR="000F45D7" w:rsidRPr="000F45D7" w:rsidRDefault="000F45D7" w:rsidP="000F45D7">
      <w:pPr>
        <w:jc w:val="right"/>
        <w:rPr>
          <w:rFonts w:ascii="Times New Roman" w:hAnsi="Times New Roman"/>
          <w:b/>
        </w:rPr>
      </w:pPr>
    </w:p>
    <w:p w:rsidR="000F45D7" w:rsidRPr="000F45D7" w:rsidRDefault="000F45D7" w:rsidP="000F45D7">
      <w:pPr>
        <w:jc w:val="center"/>
        <w:rPr>
          <w:rFonts w:ascii="Times New Roman" w:hAnsi="Times New Roman"/>
          <w:b/>
        </w:rPr>
      </w:pPr>
    </w:p>
    <w:p w:rsidR="000F45D7" w:rsidRPr="000F45D7" w:rsidRDefault="000F45D7" w:rsidP="000F45D7">
      <w:pPr>
        <w:jc w:val="center"/>
        <w:rPr>
          <w:rFonts w:ascii="Times New Roman" w:hAnsi="Times New Roman"/>
          <w:b/>
        </w:rPr>
      </w:pPr>
    </w:p>
    <w:p w:rsidR="000F45D7" w:rsidRPr="000F45D7" w:rsidRDefault="000F45D7" w:rsidP="000F45D7">
      <w:pPr>
        <w:jc w:val="center"/>
        <w:rPr>
          <w:rFonts w:ascii="Times New Roman" w:hAnsi="Times New Roman"/>
          <w:b/>
        </w:rPr>
      </w:pPr>
    </w:p>
    <w:p w:rsidR="000F45D7" w:rsidRPr="000F45D7" w:rsidRDefault="000F45D7" w:rsidP="000F45D7">
      <w:pPr>
        <w:jc w:val="center"/>
        <w:rPr>
          <w:rFonts w:ascii="Times New Roman" w:hAnsi="Times New Roman"/>
          <w:b/>
        </w:rPr>
      </w:pPr>
    </w:p>
    <w:p w:rsidR="000F45D7" w:rsidRPr="000F45D7" w:rsidRDefault="000F45D7" w:rsidP="000F45D7">
      <w:pPr>
        <w:jc w:val="center"/>
        <w:rPr>
          <w:rFonts w:ascii="Times New Roman" w:hAnsi="Times New Roman"/>
          <w:b/>
        </w:rPr>
      </w:pPr>
    </w:p>
    <w:p w:rsidR="000F45D7" w:rsidRPr="00AD54A5" w:rsidRDefault="000F45D7" w:rsidP="000F45D7">
      <w:pPr>
        <w:jc w:val="center"/>
        <w:rPr>
          <w:rFonts w:ascii="Times New Roman" w:hAnsi="Times New Roman"/>
          <w:b/>
        </w:rPr>
      </w:pPr>
    </w:p>
    <w:p w:rsidR="000F45D7" w:rsidRPr="000F45D7" w:rsidRDefault="000F45D7" w:rsidP="005306A1">
      <w:pPr>
        <w:ind w:firstLine="0"/>
        <w:jc w:val="center"/>
        <w:rPr>
          <w:rFonts w:ascii="Times New Roman" w:hAnsi="Times New Roman"/>
        </w:rPr>
      </w:pPr>
      <w:r w:rsidRPr="000F45D7">
        <w:rPr>
          <w:rFonts w:ascii="Times New Roman" w:hAnsi="Times New Roman"/>
        </w:rPr>
        <w:t>Новосибирск  2008</w:t>
      </w:r>
    </w:p>
    <w:p w:rsidR="001E34AB" w:rsidRDefault="000F45D7" w:rsidP="005306A1">
      <w:pPr>
        <w:spacing w:line="360" w:lineRule="auto"/>
        <w:ind w:firstLine="0"/>
        <w:jc w:val="center"/>
        <w:rPr>
          <w:rFonts w:ascii="Times New Roman" w:hAnsi="Times New Roman"/>
          <w:b/>
        </w:rPr>
      </w:pPr>
      <w:r w:rsidRPr="000F45D7">
        <w:rPr>
          <w:rFonts w:ascii="Times New Roman" w:hAnsi="Times New Roman"/>
          <w:b/>
        </w:rPr>
        <w:lastRenderedPageBreak/>
        <w:t>Содержание</w:t>
      </w:r>
    </w:p>
    <w:p w:rsidR="000F45D7" w:rsidRPr="004F7A3C" w:rsidRDefault="000F45D7" w:rsidP="001B5F7E">
      <w:pPr>
        <w:spacing w:line="360" w:lineRule="auto"/>
        <w:ind w:firstLine="567"/>
        <w:rPr>
          <w:rFonts w:ascii="Times New Roman" w:hAnsi="Times New Roman"/>
          <w:sz w:val="24"/>
          <w:szCs w:val="24"/>
        </w:rPr>
      </w:pPr>
      <w:r w:rsidRPr="005306A1">
        <w:rPr>
          <w:rFonts w:ascii="Times New Roman" w:hAnsi="Times New Roman"/>
          <w:sz w:val="24"/>
          <w:szCs w:val="24"/>
        </w:rPr>
        <w:t xml:space="preserve">Введение </w:t>
      </w:r>
      <w:r w:rsidR="00BF2118" w:rsidRPr="004F7A3C">
        <w:rPr>
          <w:rFonts w:ascii="Times New Roman" w:hAnsi="Times New Roman"/>
          <w:sz w:val="24"/>
          <w:szCs w:val="24"/>
        </w:rPr>
        <w:t xml:space="preserve">                                                                                                                       </w:t>
      </w:r>
      <w:r w:rsidR="004F7A3C">
        <w:rPr>
          <w:rFonts w:ascii="Times New Roman" w:hAnsi="Times New Roman"/>
          <w:sz w:val="24"/>
          <w:szCs w:val="24"/>
        </w:rPr>
        <w:t xml:space="preserve"> </w:t>
      </w:r>
      <w:r w:rsidR="00BF2118" w:rsidRPr="004F7A3C">
        <w:rPr>
          <w:rFonts w:ascii="Times New Roman" w:hAnsi="Times New Roman"/>
          <w:sz w:val="24"/>
          <w:szCs w:val="24"/>
        </w:rPr>
        <w:t xml:space="preserve"> </w:t>
      </w:r>
      <w:r w:rsidR="001B5F7E">
        <w:rPr>
          <w:rFonts w:ascii="Times New Roman" w:hAnsi="Times New Roman"/>
          <w:sz w:val="24"/>
          <w:szCs w:val="24"/>
        </w:rPr>
        <w:t xml:space="preserve">  </w:t>
      </w:r>
      <w:r w:rsidR="00BF2118" w:rsidRPr="004F7A3C">
        <w:rPr>
          <w:rFonts w:ascii="Times New Roman" w:hAnsi="Times New Roman"/>
          <w:sz w:val="24"/>
          <w:szCs w:val="24"/>
        </w:rPr>
        <w:t xml:space="preserve">  </w:t>
      </w:r>
      <w:r w:rsidR="001B5F7E">
        <w:rPr>
          <w:rFonts w:ascii="Times New Roman" w:hAnsi="Times New Roman"/>
          <w:sz w:val="24"/>
          <w:szCs w:val="24"/>
        </w:rPr>
        <w:t xml:space="preserve">        </w:t>
      </w:r>
      <w:r w:rsidR="00BF2118" w:rsidRPr="004F7A3C">
        <w:rPr>
          <w:rFonts w:ascii="Times New Roman" w:hAnsi="Times New Roman"/>
          <w:sz w:val="24"/>
          <w:szCs w:val="24"/>
        </w:rPr>
        <w:t xml:space="preserve">     3</w:t>
      </w:r>
    </w:p>
    <w:p w:rsidR="000F45D7" w:rsidRPr="005306A1" w:rsidRDefault="000F45D7" w:rsidP="001B5F7E">
      <w:pPr>
        <w:pStyle w:val="a3"/>
        <w:numPr>
          <w:ilvl w:val="0"/>
          <w:numId w:val="2"/>
        </w:numPr>
        <w:spacing w:line="360" w:lineRule="auto"/>
        <w:ind w:left="426" w:hanging="356"/>
        <w:rPr>
          <w:rFonts w:ascii="Times New Roman" w:hAnsi="Times New Roman"/>
          <w:sz w:val="24"/>
          <w:szCs w:val="24"/>
        </w:rPr>
      </w:pPr>
      <w:r w:rsidRPr="005306A1">
        <w:rPr>
          <w:rFonts w:ascii="Times New Roman" w:hAnsi="Times New Roman"/>
          <w:sz w:val="24"/>
          <w:szCs w:val="24"/>
        </w:rPr>
        <w:t>Теоретические аспекты платёжеспособности заёмщика</w:t>
      </w:r>
      <w:r w:rsidR="00BF2118" w:rsidRPr="004F7A3C">
        <w:rPr>
          <w:rFonts w:ascii="Times New Roman" w:hAnsi="Times New Roman"/>
          <w:sz w:val="24"/>
          <w:szCs w:val="24"/>
        </w:rPr>
        <w:t xml:space="preserve">                                                  </w:t>
      </w:r>
      <w:r w:rsidR="001B5F7E">
        <w:rPr>
          <w:rFonts w:ascii="Times New Roman" w:hAnsi="Times New Roman"/>
          <w:sz w:val="24"/>
          <w:szCs w:val="24"/>
        </w:rPr>
        <w:t xml:space="preserve">        </w:t>
      </w:r>
      <w:r w:rsidR="00BF2118" w:rsidRPr="004F7A3C">
        <w:rPr>
          <w:rFonts w:ascii="Times New Roman" w:hAnsi="Times New Roman"/>
          <w:sz w:val="24"/>
          <w:szCs w:val="24"/>
        </w:rPr>
        <w:t xml:space="preserve"> </w:t>
      </w:r>
      <w:r w:rsidR="001B5F7E">
        <w:rPr>
          <w:rFonts w:ascii="Times New Roman" w:hAnsi="Times New Roman"/>
          <w:sz w:val="24"/>
          <w:szCs w:val="24"/>
        </w:rPr>
        <w:t xml:space="preserve"> </w:t>
      </w:r>
      <w:r w:rsidR="00BF2118" w:rsidRPr="004F7A3C">
        <w:rPr>
          <w:rFonts w:ascii="Times New Roman" w:hAnsi="Times New Roman"/>
          <w:sz w:val="24"/>
          <w:szCs w:val="24"/>
        </w:rPr>
        <w:t xml:space="preserve">    4</w:t>
      </w:r>
    </w:p>
    <w:p w:rsidR="000F45D7" w:rsidRPr="005306A1" w:rsidRDefault="000F45D7" w:rsidP="001B5F7E">
      <w:pPr>
        <w:pStyle w:val="a3"/>
        <w:numPr>
          <w:ilvl w:val="1"/>
          <w:numId w:val="2"/>
        </w:numPr>
        <w:tabs>
          <w:tab w:val="left" w:pos="1134"/>
        </w:tabs>
        <w:spacing w:line="360" w:lineRule="auto"/>
        <w:ind w:left="993" w:hanging="349"/>
        <w:rPr>
          <w:rFonts w:ascii="Times New Roman" w:hAnsi="Times New Roman"/>
          <w:sz w:val="24"/>
          <w:szCs w:val="24"/>
        </w:rPr>
      </w:pPr>
      <w:r w:rsidRPr="005306A1">
        <w:rPr>
          <w:rFonts w:ascii="Times New Roman" w:hAnsi="Times New Roman"/>
          <w:sz w:val="24"/>
          <w:szCs w:val="24"/>
        </w:rPr>
        <w:t>Понятие платёжеспособности и кредитоспособности заёмщика</w:t>
      </w:r>
      <w:r w:rsidR="00BF2118" w:rsidRPr="00BF2118">
        <w:rPr>
          <w:rFonts w:ascii="Times New Roman" w:hAnsi="Times New Roman"/>
          <w:sz w:val="24"/>
          <w:szCs w:val="24"/>
        </w:rPr>
        <w:t xml:space="preserve">                         </w:t>
      </w:r>
      <w:r w:rsidR="001B5F7E">
        <w:rPr>
          <w:rFonts w:ascii="Times New Roman" w:hAnsi="Times New Roman"/>
          <w:sz w:val="24"/>
          <w:szCs w:val="24"/>
        </w:rPr>
        <w:t xml:space="preserve">        </w:t>
      </w:r>
      <w:r w:rsidR="00BF2118" w:rsidRPr="00BF2118">
        <w:rPr>
          <w:rFonts w:ascii="Times New Roman" w:hAnsi="Times New Roman"/>
          <w:sz w:val="24"/>
          <w:szCs w:val="24"/>
        </w:rPr>
        <w:t xml:space="preserve">  </w:t>
      </w:r>
      <w:r w:rsidR="001B5F7E">
        <w:rPr>
          <w:rFonts w:ascii="Times New Roman" w:hAnsi="Times New Roman"/>
          <w:sz w:val="24"/>
          <w:szCs w:val="24"/>
        </w:rPr>
        <w:t xml:space="preserve"> </w:t>
      </w:r>
      <w:r w:rsidR="00BF2118" w:rsidRPr="00BF2118">
        <w:rPr>
          <w:rFonts w:ascii="Times New Roman" w:hAnsi="Times New Roman"/>
          <w:sz w:val="24"/>
          <w:szCs w:val="24"/>
        </w:rPr>
        <w:t xml:space="preserve">   4</w:t>
      </w:r>
    </w:p>
    <w:p w:rsidR="000F45D7" w:rsidRPr="005306A1" w:rsidRDefault="000F45D7" w:rsidP="001B5F7E">
      <w:pPr>
        <w:pStyle w:val="a3"/>
        <w:numPr>
          <w:ilvl w:val="1"/>
          <w:numId w:val="2"/>
        </w:numPr>
        <w:tabs>
          <w:tab w:val="left" w:pos="1134"/>
        </w:tabs>
        <w:spacing w:line="360" w:lineRule="auto"/>
        <w:ind w:left="993" w:hanging="349"/>
        <w:rPr>
          <w:rFonts w:ascii="Times New Roman" w:hAnsi="Times New Roman"/>
          <w:sz w:val="24"/>
          <w:szCs w:val="24"/>
        </w:rPr>
      </w:pPr>
      <w:r w:rsidRPr="005306A1">
        <w:rPr>
          <w:rFonts w:ascii="Times New Roman" w:hAnsi="Times New Roman"/>
          <w:sz w:val="24"/>
          <w:szCs w:val="24"/>
        </w:rPr>
        <w:t>Правовые аспекты кредитования</w:t>
      </w:r>
      <w:r w:rsidR="004F7A3C">
        <w:rPr>
          <w:rFonts w:ascii="Times New Roman" w:hAnsi="Times New Roman"/>
          <w:sz w:val="24"/>
          <w:szCs w:val="24"/>
          <w:lang w:val="en-US"/>
        </w:rPr>
        <w:t xml:space="preserve">                                                                                </w:t>
      </w:r>
      <w:r w:rsidR="001B5F7E">
        <w:rPr>
          <w:rFonts w:ascii="Times New Roman" w:hAnsi="Times New Roman"/>
          <w:sz w:val="24"/>
          <w:szCs w:val="24"/>
        </w:rPr>
        <w:t xml:space="preserve">     </w:t>
      </w:r>
      <w:r w:rsidR="004F7A3C">
        <w:rPr>
          <w:rFonts w:ascii="Times New Roman" w:hAnsi="Times New Roman"/>
          <w:sz w:val="24"/>
          <w:szCs w:val="24"/>
          <w:lang w:val="en-US"/>
        </w:rPr>
        <w:t xml:space="preserve">   </w:t>
      </w:r>
      <w:r w:rsidR="001B5F7E">
        <w:rPr>
          <w:rFonts w:ascii="Times New Roman" w:hAnsi="Times New Roman"/>
          <w:sz w:val="24"/>
          <w:szCs w:val="24"/>
        </w:rPr>
        <w:t xml:space="preserve"> </w:t>
      </w:r>
      <w:r w:rsidR="004F7A3C">
        <w:rPr>
          <w:rFonts w:ascii="Times New Roman" w:hAnsi="Times New Roman"/>
          <w:sz w:val="24"/>
          <w:szCs w:val="24"/>
          <w:lang w:val="en-US"/>
        </w:rPr>
        <w:t xml:space="preserve">  7</w:t>
      </w:r>
    </w:p>
    <w:p w:rsidR="000F6A59" w:rsidRPr="005306A1" w:rsidRDefault="000F45D7" w:rsidP="001B5F7E">
      <w:pPr>
        <w:pStyle w:val="a3"/>
        <w:numPr>
          <w:ilvl w:val="1"/>
          <w:numId w:val="2"/>
        </w:numPr>
        <w:tabs>
          <w:tab w:val="left" w:pos="1134"/>
        </w:tabs>
        <w:spacing w:line="360" w:lineRule="auto"/>
        <w:ind w:left="993" w:hanging="349"/>
        <w:rPr>
          <w:rFonts w:ascii="Times New Roman" w:hAnsi="Times New Roman"/>
          <w:sz w:val="24"/>
          <w:szCs w:val="24"/>
        </w:rPr>
      </w:pPr>
      <w:r w:rsidRPr="005306A1">
        <w:rPr>
          <w:rFonts w:ascii="Times New Roman" w:hAnsi="Times New Roman"/>
          <w:sz w:val="24"/>
          <w:szCs w:val="24"/>
        </w:rPr>
        <w:t>Кредитный риск: содержание, оценка, причины и методы управления</w:t>
      </w:r>
      <w:r w:rsidR="004F7A3C" w:rsidRPr="004F7A3C">
        <w:rPr>
          <w:rFonts w:ascii="Times New Roman" w:hAnsi="Times New Roman"/>
          <w:sz w:val="24"/>
          <w:szCs w:val="24"/>
        </w:rPr>
        <w:t xml:space="preserve">                   </w:t>
      </w:r>
      <w:r w:rsidR="001B5F7E">
        <w:rPr>
          <w:rFonts w:ascii="Times New Roman" w:hAnsi="Times New Roman"/>
          <w:sz w:val="24"/>
          <w:szCs w:val="24"/>
        </w:rPr>
        <w:t xml:space="preserve">  </w:t>
      </w:r>
      <w:r w:rsidR="004F7A3C" w:rsidRPr="004F7A3C">
        <w:rPr>
          <w:rFonts w:ascii="Times New Roman" w:hAnsi="Times New Roman"/>
          <w:sz w:val="24"/>
          <w:szCs w:val="24"/>
        </w:rPr>
        <w:t xml:space="preserve"> </w:t>
      </w:r>
      <w:r w:rsidR="001B5F7E">
        <w:rPr>
          <w:rFonts w:ascii="Times New Roman" w:hAnsi="Times New Roman"/>
          <w:sz w:val="24"/>
          <w:szCs w:val="24"/>
        </w:rPr>
        <w:t xml:space="preserve"> </w:t>
      </w:r>
      <w:r w:rsidR="004F7A3C" w:rsidRPr="004F7A3C">
        <w:rPr>
          <w:rFonts w:ascii="Times New Roman" w:hAnsi="Times New Roman"/>
          <w:sz w:val="24"/>
          <w:szCs w:val="24"/>
        </w:rPr>
        <w:t xml:space="preserve">   10</w:t>
      </w:r>
    </w:p>
    <w:p w:rsidR="000F45D7" w:rsidRPr="005306A1" w:rsidRDefault="000F45D7" w:rsidP="001B5F7E">
      <w:pPr>
        <w:pStyle w:val="a3"/>
        <w:numPr>
          <w:ilvl w:val="0"/>
          <w:numId w:val="2"/>
        </w:numPr>
        <w:spacing w:line="360" w:lineRule="auto"/>
        <w:ind w:left="426"/>
        <w:rPr>
          <w:rFonts w:ascii="Times New Roman" w:hAnsi="Times New Roman"/>
          <w:sz w:val="24"/>
          <w:szCs w:val="24"/>
        </w:rPr>
      </w:pPr>
      <w:r w:rsidRPr="005306A1">
        <w:rPr>
          <w:rFonts w:ascii="Times New Roman" w:hAnsi="Times New Roman"/>
          <w:sz w:val="24"/>
          <w:szCs w:val="24"/>
        </w:rPr>
        <w:t>Оценка кредитоспособности заёмщика</w:t>
      </w:r>
      <w:r w:rsidR="004F7A3C">
        <w:rPr>
          <w:rFonts w:ascii="Times New Roman" w:hAnsi="Times New Roman"/>
          <w:sz w:val="24"/>
          <w:szCs w:val="24"/>
          <w:lang w:val="en-US"/>
        </w:rPr>
        <w:t xml:space="preserve">                                                                                       </w:t>
      </w:r>
      <w:r w:rsidR="001B5F7E">
        <w:rPr>
          <w:rFonts w:ascii="Times New Roman" w:hAnsi="Times New Roman"/>
          <w:sz w:val="24"/>
          <w:szCs w:val="24"/>
        </w:rPr>
        <w:t xml:space="preserve"> </w:t>
      </w:r>
      <w:r w:rsidR="004F7A3C">
        <w:rPr>
          <w:rFonts w:ascii="Times New Roman" w:hAnsi="Times New Roman"/>
          <w:sz w:val="24"/>
          <w:szCs w:val="24"/>
          <w:lang w:val="en-US"/>
        </w:rPr>
        <w:t xml:space="preserve">   13</w:t>
      </w:r>
    </w:p>
    <w:p w:rsidR="000F45D7" w:rsidRPr="005306A1" w:rsidRDefault="000F45D7" w:rsidP="001B5F7E">
      <w:pPr>
        <w:pStyle w:val="a3"/>
        <w:numPr>
          <w:ilvl w:val="1"/>
          <w:numId w:val="2"/>
        </w:numPr>
        <w:tabs>
          <w:tab w:val="left" w:pos="1134"/>
        </w:tabs>
        <w:spacing w:line="360" w:lineRule="auto"/>
        <w:ind w:left="993" w:hanging="284"/>
        <w:rPr>
          <w:rFonts w:ascii="Times New Roman" w:hAnsi="Times New Roman"/>
          <w:sz w:val="24"/>
          <w:szCs w:val="24"/>
        </w:rPr>
      </w:pPr>
      <w:r w:rsidRPr="005306A1">
        <w:rPr>
          <w:rFonts w:ascii="Times New Roman" w:hAnsi="Times New Roman"/>
          <w:sz w:val="24"/>
          <w:szCs w:val="24"/>
        </w:rPr>
        <w:t>Оценка кредитоспособности юридических лиц</w:t>
      </w:r>
      <w:r w:rsidR="001B5F7E">
        <w:rPr>
          <w:rFonts w:ascii="Times New Roman" w:hAnsi="Times New Roman"/>
          <w:sz w:val="24"/>
          <w:szCs w:val="24"/>
        </w:rPr>
        <w:t xml:space="preserve">                                                                 13</w:t>
      </w:r>
    </w:p>
    <w:p w:rsidR="000F45D7" w:rsidRPr="005306A1" w:rsidRDefault="000F45D7" w:rsidP="001B5F7E">
      <w:pPr>
        <w:pStyle w:val="a3"/>
        <w:numPr>
          <w:ilvl w:val="1"/>
          <w:numId w:val="2"/>
        </w:numPr>
        <w:tabs>
          <w:tab w:val="left" w:pos="1134"/>
        </w:tabs>
        <w:spacing w:line="360" w:lineRule="auto"/>
        <w:ind w:left="993" w:hanging="284"/>
        <w:rPr>
          <w:rFonts w:ascii="Times New Roman" w:hAnsi="Times New Roman"/>
          <w:sz w:val="24"/>
          <w:szCs w:val="24"/>
        </w:rPr>
      </w:pPr>
      <w:r w:rsidRPr="005306A1">
        <w:rPr>
          <w:rFonts w:ascii="Times New Roman" w:hAnsi="Times New Roman"/>
          <w:sz w:val="24"/>
          <w:szCs w:val="24"/>
        </w:rPr>
        <w:t>Оценка кредитоспособности физических лиц</w:t>
      </w:r>
      <w:r w:rsidR="001B5F7E">
        <w:rPr>
          <w:rFonts w:ascii="Times New Roman" w:hAnsi="Times New Roman"/>
          <w:sz w:val="24"/>
          <w:szCs w:val="24"/>
        </w:rPr>
        <w:t xml:space="preserve">                                                                    25</w:t>
      </w:r>
    </w:p>
    <w:p w:rsidR="00CA4FEF" w:rsidRPr="005306A1" w:rsidRDefault="00CA4FEF" w:rsidP="00CA4FEF">
      <w:pPr>
        <w:pStyle w:val="a3"/>
        <w:numPr>
          <w:ilvl w:val="0"/>
          <w:numId w:val="2"/>
        </w:numPr>
        <w:spacing w:line="360" w:lineRule="auto"/>
        <w:ind w:left="426" w:hanging="349"/>
        <w:rPr>
          <w:rFonts w:ascii="Times New Roman" w:hAnsi="Times New Roman"/>
          <w:sz w:val="24"/>
          <w:szCs w:val="24"/>
        </w:rPr>
      </w:pPr>
      <w:r>
        <w:rPr>
          <w:rFonts w:ascii="Times New Roman" w:hAnsi="Times New Roman"/>
          <w:sz w:val="24"/>
          <w:szCs w:val="24"/>
        </w:rPr>
        <w:t xml:space="preserve">Характеристика  деятельности </w:t>
      </w:r>
      <w:r w:rsidRPr="005306A1">
        <w:rPr>
          <w:rFonts w:ascii="Times New Roman" w:hAnsi="Times New Roman"/>
          <w:sz w:val="24"/>
          <w:szCs w:val="24"/>
        </w:rPr>
        <w:t xml:space="preserve"> Сибирского банка Сбербанка РФ</w:t>
      </w:r>
      <w:r>
        <w:rPr>
          <w:rFonts w:ascii="Times New Roman" w:hAnsi="Times New Roman"/>
          <w:sz w:val="24"/>
          <w:szCs w:val="24"/>
        </w:rPr>
        <w:t xml:space="preserve">                                              30</w:t>
      </w:r>
    </w:p>
    <w:p w:rsidR="00CA4FEF" w:rsidRPr="005306A1" w:rsidRDefault="00CA4FEF" w:rsidP="00CA4FEF">
      <w:pPr>
        <w:pStyle w:val="a3"/>
        <w:numPr>
          <w:ilvl w:val="1"/>
          <w:numId w:val="2"/>
        </w:numPr>
        <w:tabs>
          <w:tab w:val="left" w:pos="1134"/>
        </w:tabs>
        <w:spacing w:line="360" w:lineRule="auto"/>
        <w:ind w:left="1418"/>
        <w:rPr>
          <w:rFonts w:ascii="Times New Roman" w:hAnsi="Times New Roman"/>
          <w:sz w:val="24"/>
          <w:szCs w:val="24"/>
        </w:rPr>
      </w:pPr>
      <w:r>
        <w:rPr>
          <w:rFonts w:ascii="Times New Roman" w:hAnsi="Times New Roman"/>
          <w:sz w:val="24"/>
          <w:szCs w:val="24"/>
        </w:rPr>
        <w:t>История  развития</w:t>
      </w:r>
      <w:r w:rsidRPr="005306A1">
        <w:rPr>
          <w:rFonts w:ascii="Times New Roman" w:hAnsi="Times New Roman"/>
          <w:sz w:val="24"/>
          <w:szCs w:val="24"/>
        </w:rPr>
        <w:t xml:space="preserve"> </w:t>
      </w:r>
      <w:r>
        <w:rPr>
          <w:rFonts w:ascii="Times New Roman" w:hAnsi="Times New Roman"/>
          <w:sz w:val="24"/>
          <w:szCs w:val="24"/>
        </w:rPr>
        <w:t xml:space="preserve"> </w:t>
      </w:r>
      <w:r w:rsidRPr="005306A1">
        <w:rPr>
          <w:rFonts w:ascii="Times New Roman" w:hAnsi="Times New Roman"/>
          <w:sz w:val="24"/>
          <w:szCs w:val="24"/>
        </w:rPr>
        <w:t>Сибирского банка Сбербанка РФ</w:t>
      </w:r>
      <w:r>
        <w:rPr>
          <w:rFonts w:ascii="Times New Roman" w:hAnsi="Times New Roman"/>
          <w:sz w:val="24"/>
          <w:szCs w:val="24"/>
        </w:rPr>
        <w:t xml:space="preserve">                                                       30</w:t>
      </w:r>
    </w:p>
    <w:p w:rsidR="00CA4FEF" w:rsidRPr="005306A1" w:rsidRDefault="00CA4FEF" w:rsidP="00CA4FEF">
      <w:pPr>
        <w:pStyle w:val="a3"/>
        <w:numPr>
          <w:ilvl w:val="1"/>
          <w:numId w:val="2"/>
        </w:numPr>
        <w:spacing w:line="360" w:lineRule="auto"/>
        <w:ind w:left="1134" w:hanging="425"/>
        <w:rPr>
          <w:rFonts w:ascii="Times New Roman" w:hAnsi="Times New Roman"/>
          <w:sz w:val="24"/>
          <w:szCs w:val="24"/>
        </w:rPr>
      </w:pPr>
      <w:r w:rsidRPr="005306A1">
        <w:rPr>
          <w:rFonts w:ascii="Times New Roman" w:hAnsi="Times New Roman"/>
          <w:sz w:val="24"/>
          <w:szCs w:val="24"/>
        </w:rPr>
        <w:t xml:space="preserve">Анализ кредитоспособности заёмщиков и кредитный риск Сибирского банка Сбербанка РФ  </w:t>
      </w:r>
      <w:r>
        <w:rPr>
          <w:rFonts w:ascii="Times New Roman" w:hAnsi="Times New Roman"/>
          <w:sz w:val="24"/>
          <w:szCs w:val="24"/>
        </w:rPr>
        <w:t xml:space="preserve">                                                                                                                       34</w:t>
      </w:r>
    </w:p>
    <w:p w:rsidR="00F8409E" w:rsidRPr="005306A1" w:rsidRDefault="00F8409E" w:rsidP="001B5F7E">
      <w:pPr>
        <w:pStyle w:val="a3"/>
        <w:numPr>
          <w:ilvl w:val="0"/>
          <w:numId w:val="2"/>
        </w:numPr>
        <w:spacing w:line="360" w:lineRule="auto"/>
        <w:ind w:left="426" w:hanging="349"/>
        <w:rPr>
          <w:rFonts w:ascii="Times New Roman" w:hAnsi="Times New Roman"/>
          <w:sz w:val="24"/>
          <w:szCs w:val="24"/>
        </w:rPr>
      </w:pPr>
      <w:r w:rsidRPr="005306A1">
        <w:rPr>
          <w:rFonts w:ascii="Times New Roman" w:hAnsi="Times New Roman"/>
          <w:sz w:val="24"/>
          <w:szCs w:val="24"/>
        </w:rPr>
        <w:t xml:space="preserve">Заключение </w:t>
      </w:r>
      <w:r w:rsidR="001B5F7E">
        <w:rPr>
          <w:rFonts w:ascii="Times New Roman" w:hAnsi="Times New Roman"/>
          <w:sz w:val="24"/>
          <w:szCs w:val="24"/>
        </w:rPr>
        <w:t xml:space="preserve">                                                                                                                                        36</w:t>
      </w:r>
    </w:p>
    <w:p w:rsidR="00F8409E" w:rsidRPr="005306A1" w:rsidRDefault="00F8409E" w:rsidP="001B5F7E">
      <w:pPr>
        <w:pStyle w:val="a3"/>
        <w:numPr>
          <w:ilvl w:val="0"/>
          <w:numId w:val="2"/>
        </w:numPr>
        <w:spacing w:line="360" w:lineRule="auto"/>
        <w:ind w:left="426" w:hanging="349"/>
        <w:rPr>
          <w:rFonts w:ascii="Times New Roman" w:hAnsi="Times New Roman"/>
          <w:sz w:val="24"/>
          <w:szCs w:val="24"/>
        </w:rPr>
      </w:pPr>
      <w:r w:rsidRPr="005306A1">
        <w:rPr>
          <w:rFonts w:ascii="Times New Roman" w:hAnsi="Times New Roman"/>
          <w:sz w:val="24"/>
          <w:szCs w:val="24"/>
        </w:rPr>
        <w:t xml:space="preserve">Список </w:t>
      </w:r>
      <w:r w:rsidR="009F2BA7">
        <w:rPr>
          <w:rFonts w:ascii="Times New Roman" w:hAnsi="Times New Roman"/>
          <w:sz w:val="24"/>
          <w:szCs w:val="24"/>
        </w:rPr>
        <w:t>использованных источников</w:t>
      </w:r>
      <w:r w:rsidR="001B5F7E">
        <w:rPr>
          <w:rFonts w:ascii="Times New Roman" w:hAnsi="Times New Roman"/>
          <w:sz w:val="24"/>
          <w:szCs w:val="24"/>
        </w:rPr>
        <w:t xml:space="preserve">                                                                                               37</w:t>
      </w:r>
    </w:p>
    <w:p w:rsidR="00F8409E" w:rsidRPr="005306A1" w:rsidRDefault="00F8409E" w:rsidP="001B5F7E">
      <w:pPr>
        <w:pStyle w:val="a3"/>
        <w:numPr>
          <w:ilvl w:val="0"/>
          <w:numId w:val="2"/>
        </w:numPr>
        <w:spacing w:line="360" w:lineRule="auto"/>
        <w:ind w:left="426" w:hanging="349"/>
        <w:rPr>
          <w:rFonts w:ascii="Times New Roman" w:hAnsi="Times New Roman"/>
          <w:sz w:val="24"/>
          <w:szCs w:val="24"/>
        </w:rPr>
      </w:pPr>
      <w:r w:rsidRPr="005306A1">
        <w:rPr>
          <w:rFonts w:ascii="Times New Roman" w:hAnsi="Times New Roman"/>
          <w:sz w:val="24"/>
          <w:szCs w:val="24"/>
        </w:rPr>
        <w:t xml:space="preserve">Приложение </w:t>
      </w:r>
      <w:r w:rsidR="001B5F7E">
        <w:rPr>
          <w:rFonts w:ascii="Times New Roman" w:hAnsi="Times New Roman"/>
          <w:sz w:val="24"/>
          <w:szCs w:val="24"/>
        </w:rPr>
        <w:t xml:space="preserve">                                                                                                                                       38</w:t>
      </w:r>
    </w:p>
    <w:p w:rsidR="00F8409E" w:rsidRDefault="00F8409E" w:rsidP="00F8409E">
      <w:pPr>
        <w:spacing w:line="360" w:lineRule="auto"/>
        <w:jc w:val="both"/>
        <w:rPr>
          <w:rFonts w:ascii="Times New Roman" w:hAnsi="Times New Roman"/>
        </w:rPr>
      </w:pPr>
    </w:p>
    <w:p w:rsidR="00F8409E" w:rsidRDefault="00F8409E" w:rsidP="00F8409E">
      <w:pPr>
        <w:spacing w:line="360" w:lineRule="auto"/>
        <w:jc w:val="both"/>
        <w:rPr>
          <w:rFonts w:ascii="Times New Roman" w:hAnsi="Times New Roman"/>
        </w:rPr>
      </w:pPr>
    </w:p>
    <w:p w:rsidR="00F8409E" w:rsidRDefault="00F8409E" w:rsidP="00F8409E">
      <w:pPr>
        <w:spacing w:line="360" w:lineRule="auto"/>
        <w:jc w:val="both"/>
        <w:rPr>
          <w:rFonts w:ascii="Times New Roman" w:hAnsi="Times New Roman"/>
        </w:rPr>
      </w:pPr>
    </w:p>
    <w:p w:rsidR="00F8409E" w:rsidRDefault="00F8409E" w:rsidP="00F8409E">
      <w:pPr>
        <w:spacing w:line="360" w:lineRule="auto"/>
        <w:jc w:val="both"/>
        <w:rPr>
          <w:rFonts w:ascii="Times New Roman" w:hAnsi="Times New Roman"/>
        </w:rPr>
      </w:pPr>
    </w:p>
    <w:p w:rsidR="00F8409E" w:rsidRDefault="00F8409E" w:rsidP="00F8409E">
      <w:pPr>
        <w:spacing w:line="360" w:lineRule="auto"/>
        <w:jc w:val="both"/>
        <w:rPr>
          <w:rFonts w:ascii="Times New Roman" w:hAnsi="Times New Roman"/>
        </w:rPr>
      </w:pPr>
    </w:p>
    <w:p w:rsidR="00F8409E" w:rsidRDefault="00F8409E" w:rsidP="00F8409E">
      <w:pPr>
        <w:spacing w:line="360" w:lineRule="auto"/>
        <w:jc w:val="both"/>
        <w:rPr>
          <w:rFonts w:ascii="Times New Roman" w:hAnsi="Times New Roman"/>
        </w:rPr>
      </w:pPr>
    </w:p>
    <w:p w:rsidR="00F8409E" w:rsidRDefault="00F8409E" w:rsidP="00F8409E">
      <w:pPr>
        <w:spacing w:line="360" w:lineRule="auto"/>
        <w:jc w:val="both"/>
        <w:rPr>
          <w:rFonts w:ascii="Times New Roman" w:hAnsi="Times New Roman"/>
        </w:rPr>
      </w:pPr>
    </w:p>
    <w:p w:rsidR="00F8409E" w:rsidRDefault="00F8409E" w:rsidP="00F8409E">
      <w:pPr>
        <w:spacing w:line="360" w:lineRule="auto"/>
        <w:jc w:val="both"/>
        <w:rPr>
          <w:rFonts w:ascii="Times New Roman" w:hAnsi="Times New Roman"/>
        </w:rPr>
      </w:pPr>
    </w:p>
    <w:p w:rsidR="00F8409E" w:rsidRDefault="00F8409E" w:rsidP="00F8409E">
      <w:pPr>
        <w:spacing w:line="360" w:lineRule="auto"/>
        <w:jc w:val="both"/>
        <w:rPr>
          <w:rFonts w:ascii="Times New Roman" w:hAnsi="Times New Roman"/>
        </w:rPr>
      </w:pPr>
    </w:p>
    <w:p w:rsidR="006B3D66" w:rsidRDefault="006B3D66" w:rsidP="00F8409E">
      <w:pPr>
        <w:spacing w:line="360" w:lineRule="auto"/>
        <w:jc w:val="center"/>
        <w:rPr>
          <w:rFonts w:ascii="Times New Roman" w:hAnsi="Times New Roman"/>
          <w:b/>
        </w:rPr>
      </w:pPr>
    </w:p>
    <w:p w:rsidR="00F8409E" w:rsidRDefault="00F8409E" w:rsidP="00F8409E">
      <w:pPr>
        <w:spacing w:line="360" w:lineRule="auto"/>
        <w:jc w:val="center"/>
        <w:rPr>
          <w:rFonts w:ascii="Times New Roman" w:hAnsi="Times New Roman"/>
          <w:b/>
        </w:rPr>
      </w:pPr>
      <w:r w:rsidRPr="00F8409E">
        <w:rPr>
          <w:rFonts w:ascii="Times New Roman" w:hAnsi="Times New Roman"/>
          <w:b/>
        </w:rPr>
        <w:lastRenderedPageBreak/>
        <w:t>Введение</w:t>
      </w:r>
    </w:p>
    <w:p w:rsidR="005C71E2" w:rsidRPr="005C71E2" w:rsidRDefault="005C71E2" w:rsidP="005C71E2">
      <w:pPr>
        <w:spacing w:line="360" w:lineRule="auto"/>
        <w:ind w:firstLine="567"/>
        <w:jc w:val="both"/>
        <w:rPr>
          <w:rFonts w:ascii="Times New Roman" w:hAnsi="Times New Roman"/>
          <w:b/>
          <w:sz w:val="24"/>
          <w:szCs w:val="24"/>
          <w:u w:val="single"/>
        </w:rPr>
      </w:pPr>
      <w:r w:rsidRPr="005C71E2">
        <w:rPr>
          <w:rFonts w:ascii="Times New Roman" w:hAnsi="Times New Roman"/>
          <w:sz w:val="24"/>
          <w:szCs w:val="24"/>
        </w:rPr>
        <w:t>В настоящее время на рынке сложилась довольно интересная ситуация в сфере кредитования физических  и  юридических  лиц.  Получение кредита является нормальным процессом для населения России.  Люди привыкают жить в кредит.  Но несмотря на то, что потребность в получении кредита возрастает у населения,</w:t>
      </w:r>
      <w:r>
        <w:rPr>
          <w:rFonts w:ascii="Times New Roman" w:hAnsi="Times New Roman"/>
          <w:sz w:val="24"/>
          <w:szCs w:val="24"/>
        </w:rPr>
        <w:t xml:space="preserve"> а</w:t>
      </w:r>
      <w:r w:rsidRPr="005C71E2">
        <w:rPr>
          <w:rFonts w:ascii="Times New Roman" w:hAnsi="Times New Roman"/>
          <w:sz w:val="24"/>
          <w:szCs w:val="24"/>
        </w:rPr>
        <w:t xml:space="preserve"> у </w:t>
      </w:r>
      <w:r>
        <w:rPr>
          <w:rFonts w:ascii="Times New Roman" w:hAnsi="Times New Roman"/>
          <w:sz w:val="24"/>
          <w:szCs w:val="24"/>
        </w:rPr>
        <w:t>коммерческого банка</w:t>
      </w:r>
      <w:r w:rsidRPr="005C71E2">
        <w:rPr>
          <w:rFonts w:ascii="Times New Roman" w:hAnsi="Times New Roman"/>
          <w:sz w:val="24"/>
          <w:szCs w:val="24"/>
        </w:rPr>
        <w:t xml:space="preserve"> появляется другая очень важная  проблема, а именно оценка </w:t>
      </w:r>
      <w:r>
        <w:rPr>
          <w:rFonts w:ascii="Times New Roman" w:hAnsi="Times New Roman"/>
          <w:sz w:val="24"/>
          <w:szCs w:val="24"/>
        </w:rPr>
        <w:t>платеже</w:t>
      </w:r>
      <w:r w:rsidRPr="005C71E2">
        <w:rPr>
          <w:rFonts w:ascii="Times New Roman" w:hAnsi="Times New Roman"/>
          <w:sz w:val="24"/>
          <w:szCs w:val="24"/>
        </w:rPr>
        <w:t xml:space="preserve">способности  потенциального </w:t>
      </w:r>
      <w:r>
        <w:rPr>
          <w:rFonts w:ascii="Times New Roman" w:hAnsi="Times New Roman"/>
          <w:sz w:val="24"/>
          <w:szCs w:val="24"/>
        </w:rPr>
        <w:t>ссудо</w:t>
      </w:r>
      <w:r w:rsidRPr="005C71E2">
        <w:rPr>
          <w:rFonts w:ascii="Times New Roman" w:hAnsi="Times New Roman"/>
          <w:sz w:val="24"/>
          <w:szCs w:val="24"/>
        </w:rPr>
        <w:t xml:space="preserve">заёмщика. Методика оценки </w:t>
      </w:r>
      <w:r>
        <w:rPr>
          <w:rFonts w:ascii="Times New Roman" w:hAnsi="Times New Roman"/>
          <w:sz w:val="24"/>
          <w:szCs w:val="24"/>
        </w:rPr>
        <w:t>платеже</w:t>
      </w:r>
      <w:r w:rsidRPr="005C71E2">
        <w:rPr>
          <w:rFonts w:ascii="Times New Roman" w:hAnsi="Times New Roman"/>
          <w:sz w:val="24"/>
          <w:szCs w:val="24"/>
        </w:rPr>
        <w:t xml:space="preserve">способности несёт очень важную роль в деятельности </w:t>
      </w:r>
      <w:r>
        <w:rPr>
          <w:rFonts w:ascii="Times New Roman" w:hAnsi="Times New Roman"/>
          <w:sz w:val="24"/>
          <w:szCs w:val="24"/>
        </w:rPr>
        <w:t>коммерческого банка</w:t>
      </w:r>
      <w:r w:rsidRPr="005C71E2">
        <w:rPr>
          <w:rFonts w:ascii="Times New Roman" w:hAnsi="Times New Roman"/>
          <w:sz w:val="24"/>
          <w:szCs w:val="24"/>
        </w:rPr>
        <w:t>, т</w:t>
      </w:r>
      <w:r>
        <w:rPr>
          <w:rFonts w:ascii="Times New Roman" w:hAnsi="Times New Roman"/>
          <w:sz w:val="24"/>
          <w:szCs w:val="24"/>
        </w:rPr>
        <w:t xml:space="preserve">ак </w:t>
      </w:r>
      <w:r w:rsidRPr="005C71E2">
        <w:rPr>
          <w:rFonts w:ascii="Times New Roman" w:hAnsi="Times New Roman"/>
          <w:sz w:val="24"/>
          <w:szCs w:val="24"/>
        </w:rPr>
        <w:t>к</w:t>
      </w:r>
      <w:r>
        <w:rPr>
          <w:rFonts w:ascii="Times New Roman" w:hAnsi="Times New Roman"/>
          <w:sz w:val="24"/>
          <w:szCs w:val="24"/>
        </w:rPr>
        <w:t>ак</w:t>
      </w:r>
      <w:r w:rsidRPr="005C71E2">
        <w:rPr>
          <w:rFonts w:ascii="Times New Roman" w:hAnsi="Times New Roman"/>
          <w:sz w:val="24"/>
          <w:szCs w:val="24"/>
        </w:rPr>
        <w:t xml:space="preserve"> она позволяет выявить кредитный риск банка, надё</w:t>
      </w:r>
      <w:r>
        <w:rPr>
          <w:rFonts w:ascii="Times New Roman" w:hAnsi="Times New Roman"/>
          <w:sz w:val="24"/>
          <w:szCs w:val="24"/>
        </w:rPr>
        <w:t xml:space="preserve">жность предполагаемого заёмщика </w:t>
      </w:r>
      <w:r w:rsidRPr="005C71E2">
        <w:rPr>
          <w:rFonts w:ascii="Times New Roman" w:hAnsi="Times New Roman"/>
          <w:sz w:val="24"/>
          <w:szCs w:val="24"/>
        </w:rPr>
        <w:t xml:space="preserve">и соответственно получит ли </w:t>
      </w:r>
      <w:r>
        <w:rPr>
          <w:rFonts w:ascii="Times New Roman" w:hAnsi="Times New Roman"/>
          <w:sz w:val="24"/>
          <w:szCs w:val="24"/>
        </w:rPr>
        <w:t>коммерческий банк</w:t>
      </w:r>
      <w:r w:rsidRPr="005C71E2">
        <w:rPr>
          <w:rFonts w:ascii="Times New Roman" w:hAnsi="Times New Roman"/>
          <w:sz w:val="24"/>
          <w:szCs w:val="24"/>
        </w:rPr>
        <w:t xml:space="preserve"> прибыль от проведённой операции.  В связи с этим возникает потребность в нахождении наилучшего метода определения кредитоспособности заемщика. </w:t>
      </w:r>
    </w:p>
    <w:p w:rsidR="005C71E2" w:rsidRPr="005C71E2" w:rsidRDefault="005C71E2" w:rsidP="005C71E2">
      <w:pPr>
        <w:spacing w:line="360" w:lineRule="auto"/>
        <w:ind w:firstLine="567"/>
        <w:jc w:val="both"/>
        <w:rPr>
          <w:rFonts w:ascii="Times New Roman" w:hAnsi="Times New Roman"/>
          <w:sz w:val="24"/>
          <w:szCs w:val="24"/>
        </w:rPr>
      </w:pPr>
      <w:r>
        <w:rPr>
          <w:rFonts w:ascii="Times New Roman" w:hAnsi="Times New Roman"/>
          <w:sz w:val="24"/>
          <w:szCs w:val="24"/>
        </w:rPr>
        <w:t>Перед собой я поставила следующую цель: «и</w:t>
      </w:r>
      <w:r w:rsidRPr="005C71E2">
        <w:rPr>
          <w:rFonts w:ascii="Times New Roman" w:hAnsi="Times New Roman"/>
          <w:sz w:val="24"/>
          <w:szCs w:val="24"/>
        </w:rPr>
        <w:t xml:space="preserve">зучить методическое обеспечение оценки кредитоспособности заёмщика и сформировать оптимальные методические подходы к оценке способности  заёмщика погасить все обязательства перед </w:t>
      </w:r>
      <w:r>
        <w:rPr>
          <w:rFonts w:ascii="Times New Roman" w:hAnsi="Times New Roman"/>
          <w:sz w:val="24"/>
          <w:szCs w:val="24"/>
        </w:rPr>
        <w:t>коммерческим банком</w:t>
      </w:r>
      <w:r w:rsidRPr="005C71E2">
        <w:rPr>
          <w:rFonts w:ascii="Times New Roman" w:hAnsi="Times New Roman"/>
          <w:sz w:val="24"/>
          <w:szCs w:val="24"/>
        </w:rPr>
        <w:t xml:space="preserve"> в полном объёме и в срок.</w:t>
      </w:r>
    </w:p>
    <w:p w:rsidR="005C71E2" w:rsidRPr="005C71E2" w:rsidRDefault="00485409" w:rsidP="005C71E2">
      <w:pPr>
        <w:spacing w:line="360" w:lineRule="auto"/>
        <w:ind w:firstLine="567"/>
        <w:jc w:val="both"/>
        <w:rPr>
          <w:rFonts w:ascii="Times New Roman" w:hAnsi="Times New Roman"/>
          <w:sz w:val="24"/>
          <w:szCs w:val="24"/>
        </w:rPr>
      </w:pPr>
      <w:r>
        <w:rPr>
          <w:rFonts w:ascii="Times New Roman" w:hAnsi="Times New Roman"/>
          <w:sz w:val="24"/>
          <w:szCs w:val="24"/>
        </w:rPr>
        <w:t xml:space="preserve">Для того, </w:t>
      </w:r>
      <w:r w:rsidR="005C71E2">
        <w:rPr>
          <w:rFonts w:ascii="Times New Roman" w:hAnsi="Times New Roman"/>
          <w:sz w:val="24"/>
          <w:szCs w:val="24"/>
        </w:rPr>
        <w:t xml:space="preserve"> чтобы достичь поставленную цель</w:t>
      </w:r>
      <w:r>
        <w:rPr>
          <w:rFonts w:ascii="Times New Roman" w:hAnsi="Times New Roman"/>
          <w:sz w:val="24"/>
          <w:szCs w:val="24"/>
        </w:rPr>
        <w:t xml:space="preserve"> необходимо решить следующие задачи:</w:t>
      </w:r>
    </w:p>
    <w:p w:rsidR="005C71E2" w:rsidRPr="005C71E2" w:rsidRDefault="005C71E2" w:rsidP="005C71E2">
      <w:pPr>
        <w:pStyle w:val="a3"/>
        <w:numPr>
          <w:ilvl w:val="0"/>
          <w:numId w:val="35"/>
        </w:numPr>
        <w:spacing w:line="360" w:lineRule="auto"/>
        <w:ind w:left="426"/>
        <w:jc w:val="both"/>
        <w:rPr>
          <w:rFonts w:ascii="Times New Roman" w:hAnsi="Times New Roman"/>
          <w:sz w:val="24"/>
          <w:szCs w:val="24"/>
        </w:rPr>
      </w:pPr>
      <w:r w:rsidRPr="005C71E2">
        <w:rPr>
          <w:rFonts w:ascii="Times New Roman" w:hAnsi="Times New Roman"/>
          <w:sz w:val="24"/>
          <w:szCs w:val="24"/>
        </w:rPr>
        <w:t xml:space="preserve">Определить </w:t>
      </w:r>
      <w:r w:rsidR="00485409">
        <w:rPr>
          <w:rFonts w:ascii="Times New Roman" w:hAnsi="Times New Roman"/>
          <w:sz w:val="24"/>
          <w:szCs w:val="24"/>
        </w:rPr>
        <w:t>понятия платежеспособности и кредитоспособности</w:t>
      </w:r>
      <w:r w:rsidRPr="005C71E2">
        <w:rPr>
          <w:rFonts w:ascii="Times New Roman" w:hAnsi="Times New Roman"/>
          <w:sz w:val="24"/>
          <w:szCs w:val="24"/>
        </w:rPr>
        <w:t>;</w:t>
      </w:r>
    </w:p>
    <w:p w:rsidR="005C71E2" w:rsidRPr="005C71E2" w:rsidRDefault="00485409" w:rsidP="005C71E2">
      <w:pPr>
        <w:pStyle w:val="a3"/>
        <w:numPr>
          <w:ilvl w:val="0"/>
          <w:numId w:val="35"/>
        </w:numPr>
        <w:spacing w:line="360" w:lineRule="auto"/>
        <w:ind w:left="426"/>
        <w:jc w:val="both"/>
        <w:rPr>
          <w:rFonts w:ascii="Times New Roman" w:hAnsi="Times New Roman"/>
          <w:sz w:val="24"/>
          <w:szCs w:val="24"/>
        </w:rPr>
      </w:pPr>
      <w:r>
        <w:rPr>
          <w:rFonts w:ascii="Times New Roman" w:hAnsi="Times New Roman"/>
          <w:sz w:val="24"/>
          <w:szCs w:val="24"/>
        </w:rPr>
        <w:t>Найти способы снижения кредитного риска банка</w:t>
      </w:r>
      <w:r w:rsidR="005C71E2" w:rsidRPr="005C71E2">
        <w:rPr>
          <w:rFonts w:ascii="Times New Roman" w:hAnsi="Times New Roman"/>
          <w:sz w:val="24"/>
          <w:szCs w:val="24"/>
        </w:rPr>
        <w:t>;</w:t>
      </w:r>
    </w:p>
    <w:p w:rsidR="005C71E2" w:rsidRPr="005C71E2" w:rsidRDefault="005C71E2" w:rsidP="005C71E2">
      <w:pPr>
        <w:pStyle w:val="a3"/>
        <w:numPr>
          <w:ilvl w:val="0"/>
          <w:numId w:val="35"/>
        </w:numPr>
        <w:spacing w:line="360" w:lineRule="auto"/>
        <w:ind w:left="426"/>
        <w:jc w:val="both"/>
        <w:rPr>
          <w:rFonts w:ascii="Times New Roman" w:hAnsi="Times New Roman"/>
          <w:sz w:val="24"/>
          <w:szCs w:val="24"/>
        </w:rPr>
      </w:pPr>
      <w:r w:rsidRPr="005C71E2">
        <w:rPr>
          <w:rFonts w:ascii="Times New Roman" w:hAnsi="Times New Roman"/>
          <w:sz w:val="24"/>
          <w:szCs w:val="24"/>
        </w:rPr>
        <w:t>Сформировать методические подходы к оценке кредитоспособности коммерческих организаций.</w:t>
      </w:r>
    </w:p>
    <w:p w:rsidR="00F8409E" w:rsidRDefault="00F8409E" w:rsidP="005306A1">
      <w:pPr>
        <w:spacing w:line="360" w:lineRule="auto"/>
        <w:rPr>
          <w:rFonts w:ascii="Times New Roman" w:hAnsi="Times New Roman"/>
          <w:b/>
        </w:rPr>
      </w:pPr>
    </w:p>
    <w:p w:rsidR="00F8409E" w:rsidRDefault="00F8409E" w:rsidP="00F8409E">
      <w:pPr>
        <w:spacing w:line="360" w:lineRule="auto"/>
        <w:jc w:val="center"/>
        <w:rPr>
          <w:rFonts w:ascii="Times New Roman" w:hAnsi="Times New Roman"/>
          <w:b/>
        </w:rPr>
      </w:pPr>
    </w:p>
    <w:p w:rsidR="00F8409E" w:rsidRDefault="00F8409E" w:rsidP="00F8409E">
      <w:pPr>
        <w:spacing w:line="360" w:lineRule="auto"/>
        <w:jc w:val="center"/>
        <w:rPr>
          <w:rFonts w:ascii="Times New Roman" w:hAnsi="Times New Roman"/>
          <w:b/>
        </w:rPr>
      </w:pPr>
    </w:p>
    <w:p w:rsidR="00F8409E" w:rsidRDefault="00F8409E" w:rsidP="00F8409E">
      <w:pPr>
        <w:spacing w:line="360" w:lineRule="auto"/>
        <w:jc w:val="center"/>
        <w:rPr>
          <w:rFonts w:ascii="Times New Roman" w:hAnsi="Times New Roman"/>
          <w:b/>
        </w:rPr>
      </w:pPr>
    </w:p>
    <w:p w:rsidR="00F8409E" w:rsidRDefault="00F8409E" w:rsidP="00F8409E">
      <w:pPr>
        <w:spacing w:line="360" w:lineRule="auto"/>
        <w:jc w:val="center"/>
        <w:rPr>
          <w:rFonts w:ascii="Times New Roman" w:hAnsi="Times New Roman"/>
          <w:b/>
        </w:rPr>
      </w:pPr>
    </w:p>
    <w:p w:rsidR="00F8409E" w:rsidRDefault="00F8409E" w:rsidP="00F8409E">
      <w:pPr>
        <w:spacing w:line="360" w:lineRule="auto"/>
        <w:jc w:val="center"/>
        <w:rPr>
          <w:rFonts w:ascii="Times New Roman" w:hAnsi="Times New Roman"/>
          <w:b/>
        </w:rPr>
      </w:pPr>
    </w:p>
    <w:p w:rsidR="00485409" w:rsidRDefault="00485409" w:rsidP="00F8409E">
      <w:pPr>
        <w:shd w:val="clear" w:color="auto" w:fill="FFFFFF"/>
        <w:spacing w:before="201" w:line="360" w:lineRule="auto"/>
        <w:ind w:firstLine="567"/>
        <w:jc w:val="center"/>
        <w:rPr>
          <w:rFonts w:ascii="Times New Roman" w:hAnsi="Times New Roman"/>
          <w:b/>
          <w:bCs/>
          <w:spacing w:val="-13"/>
        </w:rPr>
      </w:pPr>
    </w:p>
    <w:p w:rsidR="00F8409E" w:rsidRPr="005306A1" w:rsidRDefault="008F0C7E" w:rsidP="00F8409E">
      <w:pPr>
        <w:shd w:val="clear" w:color="auto" w:fill="FFFFFF"/>
        <w:spacing w:before="201" w:line="360" w:lineRule="auto"/>
        <w:ind w:firstLine="567"/>
        <w:jc w:val="center"/>
        <w:rPr>
          <w:rFonts w:ascii="Times New Roman" w:hAnsi="Times New Roman"/>
          <w:b/>
          <w:bCs/>
          <w:spacing w:val="-13"/>
        </w:rPr>
      </w:pPr>
      <w:r w:rsidRPr="005306A1">
        <w:rPr>
          <w:rFonts w:ascii="Times New Roman" w:hAnsi="Times New Roman"/>
          <w:b/>
          <w:bCs/>
          <w:spacing w:val="-13"/>
        </w:rPr>
        <w:lastRenderedPageBreak/>
        <w:t>1</w:t>
      </w:r>
      <w:r w:rsidR="00D37339" w:rsidRPr="005306A1">
        <w:rPr>
          <w:rFonts w:ascii="Times New Roman" w:hAnsi="Times New Roman"/>
          <w:b/>
          <w:bCs/>
          <w:spacing w:val="-13"/>
        </w:rPr>
        <w:t>.</w:t>
      </w:r>
      <w:r w:rsidRPr="005306A1">
        <w:rPr>
          <w:rFonts w:ascii="Times New Roman" w:hAnsi="Times New Roman"/>
          <w:b/>
          <w:bCs/>
          <w:spacing w:val="-13"/>
        </w:rPr>
        <w:t xml:space="preserve">  </w:t>
      </w:r>
      <w:r w:rsidR="00F8409E" w:rsidRPr="005306A1">
        <w:rPr>
          <w:rFonts w:ascii="Times New Roman" w:hAnsi="Times New Roman"/>
          <w:b/>
          <w:bCs/>
          <w:spacing w:val="-13"/>
        </w:rPr>
        <w:t>Теоретические аспекты платежеспособности и кредитоспособности заёмщика</w:t>
      </w:r>
    </w:p>
    <w:p w:rsidR="00F8409E" w:rsidRPr="00FC5E2D" w:rsidRDefault="00F8409E" w:rsidP="00F8409E">
      <w:pPr>
        <w:shd w:val="clear" w:color="auto" w:fill="FFFFFF"/>
        <w:spacing w:before="201" w:line="360" w:lineRule="auto"/>
        <w:ind w:firstLine="567"/>
        <w:jc w:val="both"/>
        <w:rPr>
          <w:rFonts w:ascii="Times New Roman" w:hAnsi="Times New Roman"/>
        </w:rPr>
      </w:pPr>
      <w:r w:rsidRPr="00FC5E2D">
        <w:rPr>
          <w:rFonts w:ascii="Times New Roman" w:hAnsi="Times New Roman"/>
          <w:b/>
          <w:bCs/>
          <w:spacing w:val="-13"/>
        </w:rPr>
        <w:t xml:space="preserve"> </w:t>
      </w:r>
      <w:r w:rsidR="00F77465" w:rsidRPr="00FC5E2D">
        <w:rPr>
          <w:rFonts w:ascii="Times New Roman" w:hAnsi="Times New Roman"/>
          <w:b/>
          <w:bCs/>
          <w:spacing w:val="-13"/>
        </w:rPr>
        <w:t xml:space="preserve">1.1  </w:t>
      </w:r>
      <w:r w:rsidRPr="00FC5E2D">
        <w:rPr>
          <w:rFonts w:ascii="Times New Roman" w:hAnsi="Times New Roman"/>
          <w:b/>
          <w:bCs/>
          <w:spacing w:val="-13"/>
        </w:rPr>
        <w:t>Понятие платежеспособности и кредитоспособности</w:t>
      </w:r>
    </w:p>
    <w:p w:rsidR="00F8409E" w:rsidRPr="00D02AD9" w:rsidRDefault="00F8409E" w:rsidP="00F8409E">
      <w:pPr>
        <w:shd w:val="clear" w:color="auto" w:fill="FFFFFF"/>
        <w:spacing w:line="360" w:lineRule="auto"/>
        <w:ind w:right="5" w:firstLine="567"/>
        <w:jc w:val="both"/>
        <w:rPr>
          <w:rFonts w:ascii="Times New Roman" w:hAnsi="Times New Roman"/>
          <w:sz w:val="24"/>
          <w:szCs w:val="24"/>
        </w:rPr>
      </w:pPr>
      <w:r w:rsidRPr="00D02AD9">
        <w:rPr>
          <w:rFonts w:ascii="Times New Roman" w:eastAsia="Times New Roman" w:hAnsi="Times New Roman"/>
          <w:sz w:val="24"/>
          <w:szCs w:val="24"/>
        </w:rPr>
        <w:t>В условиях становления и развития рыночных отношений кре</w:t>
      </w:r>
      <w:r w:rsidRPr="00D02AD9">
        <w:rPr>
          <w:rFonts w:ascii="Times New Roman" w:eastAsia="Times New Roman" w:hAnsi="Times New Roman"/>
          <w:sz w:val="24"/>
          <w:szCs w:val="24"/>
        </w:rPr>
        <w:softHyphen/>
      </w:r>
      <w:r w:rsidRPr="00D02AD9">
        <w:rPr>
          <w:rFonts w:ascii="Times New Roman" w:eastAsia="Times New Roman" w:hAnsi="Times New Roman"/>
          <w:spacing w:val="-3"/>
          <w:sz w:val="24"/>
          <w:szCs w:val="24"/>
        </w:rPr>
        <w:t>диторам необходимо иметь точное представление о кредитоспособно</w:t>
      </w:r>
      <w:r w:rsidRPr="00D02AD9">
        <w:rPr>
          <w:rFonts w:ascii="Times New Roman" w:eastAsia="Times New Roman" w:hAnsi="Times New Roman"/>
          <w:spacing w:val="-3"/>
          <w:sz w:val="24"/>
          <w:szCs w:val="24"/>
        </w:rPr>
        <w:softHyphen/>
      </w:r>
      <w:r w:rsidRPr="00D02AD9">
        <w:rPr>
          <w:rFonts w:ascii="Times New Roman" w:eastAsia="Times New Roman" w:hAnsi="Times New Roman"/>
          <w:spacing w:val="-2"/>
          <w:sz w:val="24"/>
          <w:szCs w:val="24"/>
        </w:rPr>
        <w:t>сти их партнера. Для достижения этой цели коммерческие банки раз</w:t>
      </w:r>
      <w:r w:rsidRPr="00D02AD9">
        <w:rPr>
          <w:rFonts w:ascii="Times New Roman" w:eastAsia="Times New Roman" w:hAnsi="Times New Roman"/>
          <w:spacing w:val="-2"/>
          <w:sz w:val="24"/>
          <w:szCs w:val="24"/>
        </w:rPr>
        <w:softHyphen/>
      </w:r>
      <w:r w:rsidRPr="00D02AD9">
        <w:rPr>
          <w:rFonts w:ascii="Times New Roman" w:eastAsia="Times New Roman" w:hAnsi="Times New Roman"/>
          <w:spacing w:val="-3"/>
          <w:sz w:val="24"/>
          <w:szCs w:val="24"/>
        </w:rPr>
        <w:t xml:space="preserve">рабатывают собственные методики определения кредитоспособности. </w:t>
      </w:r>
      <w:r w:rsidRPr="00D02AD9">
        <w:rPr>
          <w:rFonts w:ascii="Times New Roman" w:eastAsia="Times New Roman" w:hAnsi="Times New Roman"/>
          <w:spacing w:val="-2"/>
          <w:sz w:val="24"/>
          <w:szCs w:val="24"/>
        </w:rPr>
        <w:t xml:space="preserve">Однако для этого необходимо четко определить, что включает в себя </w:t>
      </w:r>
      <w:r w:rsidRPr="00D02AD9">
        <w:rPr>
          <w:rFonts w:ascii="Times New Roman" w:eastAsia="Times New Roman" w:hAnsi="Times New Roman"/>
          <w:spacing w:val="-4"/>
          <w:sz w:val="24"/>
          <w:szCs w:val="24"/>
        </w:rPr>
        <w:t>это понятие, характерное для рыночной экономики. В условиях дирек</w:t>
      </w:r>
      <w:r w:rsidRPr="00D02AD9">
        <w:rPr>
          <w:rFonts w:ascii="Times New Roman" w:eastAsia="Times New Roman" w:hAnsi="Times New Roman"/>
          <w:spacing w:val="-4"/>
          <w:sz w:val="24"/>
          <w:szCs w:val="24"/>
        </w:rPr>
        <w:softHyphen/>
      </w:r>
      <w:r w:rsidRPr="00D02AD9">
        <w:rPr>
          <w:rFonts w:ascii="Times New Roman" w:eastAsia="Times New Roman" w:hAnsi="Times New Roman"/>
          <w:spacing w:val="-3"/>
          <w:sz w:val="24"/>
          <w:szCs w:val="24"/>
        </w:rPr>
        <w:t>тивной централизованной системы распределения финансовых ресур</w:t>
      </w:r>
      <w:r w:rsidRPr="00D02AD9">
        <w:rPr>
          <w:rFonts w:ascii="Times New Roman" w:eastAsia="Times New Roman" w:hAnsi="Times New Roman"/>
          <w:spacing w:val="-3"/>
          <w:sz w:val="24"/>
          <w:szCs w:val="24"/>
        </w:rPr>
        <w:softHyphen/>
      </w:r>
      <w:r w:rsidRPr="00D02AD9">
        <w:rPr>
          <w:rFonts w:ascii="Times New Roman" w:eastAsia="Times New Roman" w:hAnsi="Times New Roman"/>
          <w:sz w:val="24"/>
          <w:szCs w:val="24"/>
        </w:rPr>
        <w:t>сов СССР, когда искажались сами принципы кредитования и отсут</w:t>
      </w:r>
      <w:r w:rsidRPr="00D02AD9">
        <w:rPr>
          <w:rFonts w:ascii="Times New Roman" w:eastAsia="Times New Roman" w:hAnsi="Times New Roman"/>
          <w:sz w:val="24"/>
          <w:szCs w:val="24"/>
        </w:rPr>
        <w:softHyphen/>
      </w:r>
      <w:r w:rsidRPr="00D02AD9">
        <w:rPr>
          <w:rFonts w:ascii="Times New Roman" w:eastAsia="Times New Roman" w:hAnsi="Times New Roman"/>
          <w:spacing w:val="-5"/>
          <w:sz w:val="24"/>
          <w:szCs w:val="24"/>
        </w:rPr>
        <w:t xml:space="preserve">ствовала экономическая основа для эффективного развития кредитных </w:t>
      </w:r>
      <w:r w:rsidRPr="00D02AD9">
        <w:rPr>
          <w:rFonts w:ascii="Times New Roman" w:eastAsia="Times New Roman" w:hAnsi="Times New Roman"/>
          <w:spacing w:val="-4"/>
          <w:sz w:val="24"/>
          <w:szCs w:val="24"/>
        </w:rPr>
        <w:t>отношений, понятия «кредитоспособность» как такового не было, сле</w:t>
      </w:r>
      <w:r w:rsidRPr="00D02AD9">
        <w:rPr>
          <w:rFonts w:ascii="Times New Roman" w:eastAsia="Times New Roman" w:hAnsi="Times New Roman"/>
          <w:spacing w:val="-4"/>
          <w:sz w:val="24"/>
          <w:szCs w:val="24"/>
        </w:rPr>
        <w:softHyphen/>
      </w:r>
      <w:r w:rsidRPr="00D02AD9">
        <w:rPr>
          <w:rFonts w:ascii="Times New Roman" w:eastAsia="Times New Roman" w:hAnsi="Times New Roman"/>
          <w:sz w:val="24"/>
          <w:szCs w:val="24"/>
        </w:rPr>
        <w:t xml:space="preserve">довательно, не было и необходимости оценки кредитоспособности </w:t>
      </w:r>
      <w:r w:rsidRPr="00D02AD9">
        <w:rPr>
          <w:rFonts w:ascii="Times New Roman" w:eastAsia="Times New Roman" w:hAnsi="Times New Roman"/>
          <w:spacing w:val="-5"/>
          <w:sz w:val="24"/>
          <w:szCs w:val="24"/>
        </w:rPr>
        <w:t>заемщика при выдаче кредитных ресурсов. Процесс перехода к рыноч</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2"/>
          <w:sz w:val="24"/>
          <w:szCs w:val="24"/>
        </w:rPr>
        <w:t>ным отношениям существенно изменил взаимоотношения организа</w:t>
      </w:r>
      <w:r w:rsidRPr="00D02AD9">
        <w:rPr>
          <w:rFonts w:ascii="Times New Roman" w:eastAsia="Times New Roman" w:hAnsi="Times New Roman"/>
          <w:spacing w:val="-2"/>
          <w:sz w:val="24"/>
          <w:szCs w:val="24"/>
        </w:rPr>
        <w:softHyphen/>
      </w:r>
      <w:r w:rsidRPr="00D02AD9">
        <w:rPr>
          <w:rFonts w:ascii="Times New Roman" w:eastAsia="Times New Roman" w:hAnsi="Times New Roman"/>
          <w:spacing w:val="-1"/>
          <w:sz w:val="24"/>
          <w:szCs w:val="24"/>
        </w:rPr>
        <w:t>ций и их кредиторов. На первый план вышли условия взаимовыгод</w:t>
      </w:r>
      <w:r w:rsidRPr="00D02AD9">
        <w:rPr>
          <w:rFonts w:ascii="Times New Roman" w:eastAsia="Times New Roman" w:hAnsi="Times New Roman"/>
          <w:spacing w:val="-1"/>
          <w:sz w:val="24"/>
          <w:szCs w:val="24"/>
        </w:rPr>
        <w:softHyphen/>
      </w:r>
      <w:r w:rsidRPr="00D02AD9">
        <w:rPr>
          <w:rFonts w:ascii="Times New Roman" w:eastAsia="Times New Roman" w:hAnsi="Times New Roman"/>
          <w:spacing w:val="-2"/>
          <w:sz w:val="24"/>
          <w:szCs w:val="24"/>
        </w:rPr>
        <w:t xml:space="preserve">ного партнерства и общий экономический интерес, непосредственно </w:t>
      </w:r>
      <w:r w:rsidRPr="00D02AD9">
        <w:rPr>
          <w:rFonts w:ascii="Times New Roman" w:eastAsia="Times New Roman" w:hAnsi="Times New Roman"/>
          <w:spacing w:val="-3"/>
          <w:sz w:val="24"/>
          <w:szCs w:val="24"/>
        </w:rPr>
        <w:t>связанный с кредитоспособностью заемщика.</w:t>
      </w:r>
    </w:p>
    <w:p w:rsidR="00F8409E" w:rsidRPr="00D02AD9" w:rsidRDefault="00F8409E" w:rsidP="00F8409E">
      <w:pPr>
        <w:shd w:val="clear" w:color="auto" w:fill="FFFFFF"/>
        <w:spacing w:before="51" w:line="360" w:lineRule="auto"/>
        <w:ind w:left="82" w:firstLine="567"/>
        <w:jc w:val="both"/>
        <w:rPr>
          <w:rFonts w:ascii="Times New Roman" w:hAnsi="Times New Roman"/>
          <w:sz w:val="24"/>
          <w:szCs w:val="24"/>
        </w:rPr>
      </w:pPr>
      <w:r w:rsidRPr="00D02AD9">
        <w:rPr>
          <w:rFonts w:ascii="Times New Roman" w:eastAsia="Times New Roman" w:hAnsi="Times New Roman"/>
          <w:sz w:val="24"/>
          <w:szCs w:val="24"/>
        </w:rPr>
        <w:t xml:space="preserve">В учебнике «Банковское дело» под редакцией профессора </w:t>
      </w:r>
      <w:r w:rsidRPr="00D02AD9">
        <w:rPr>
          <w:rFonts w:ascii="Times New Roman" w:eastAsia="Times New Roman" w:hAnsi="Times New Roman"/>
          <w:spacing w:val="-5"/>
          <w:sz w:val="24"/>
          <w:szCs w:val="24"/>
        </w:rPr>
        <w:t>О.И. Лаврушина кредитоспособность трактуется как способность заем</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4"/>
          <w:sz w:val="24"/>
          <w:szCs w:val="24"/>
        </w:rPr>
        <w:t>щика полностью и в срок рассчитаться по своим долговым обязатель</w:t>
      </w:r>
      <w:r w:rsidRPr="00D02AD9">
        <w:rPr>
          <w:rFonts w:ascii="Times New Roman" w:eastAsia="Times New Roman" w:hAnsi="Times New Roman"/>
          <w:spacing w:val="-4"/>
          <w:sz w:val="24"/>
          <w:szCs w:val="24"/>
        </w:rPr>
        <w:softHyphen/>
        <w:t>ствам (основному долгу и процентам). Такого же мнения придер</w:t>
      </w:r>
      <w:r w:rsidRPr="00D02AD9">
        <w:rPr>
          <w:rFonts w:ascii="Times New Roman" w:eastAsia="Times New Roman" w:hAnsi="Times New Roman"/>
          <w:spacing w:val="-4"/>
          <w:sz w:val="24"/>
          <w:szCs w:val="24"/>
        </w:rPr>
        <w:softHyphen/>
      </w:r>
      <w:r w:rsidR="00D91454">
        <w:rPr>
          <w:rFonts w:ascii="Times New Roman" w:eastAsia="Times New Roman" w:hAnsi="Times New Roman"/>
          <w:sz w:val="24"/>
          <w:szCs w:val="24"/>
        </w:rPr>
        <w:t>живается профессор АД. Шеремет</w:t>
      </w:r>
      <w:r w:rsidRPr="00D02AD9">
        <w:rPr>
          <w:rFonts w:ascii="Times New Roman" w:eastAsia="Times New Roman" w:hAnsi="Times New Roman"/>
          <w:sz w:val="24"/>
          <w:szCs w:val="24"/>
        </w:rPr>
        <w:t xml:space="preserve">.  А.И. Ачкасов же под </w:t>
      </w:r>
      <w:r w:rsidRPr="00D02AD9">
        <w:rPr>
          <w:rFonts w:ascii="Times New Roman" w:eastAsia="Times New Roman" w:hAnsi="Times New Roman"/>
          <w:spacing w:val="-5"/>
          <w:sz w:val="24"/>
          <w:szCs w:val="24"/>
        </w:rPr>
        <w:t>кредитоспособностью хозяйствующего субъекта понимает его способ</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3"/>
          <w:sz w:val="24"/>
          <w:szCs w:val="24"/>
        </w:rPr>
        <w:t>ность своевременно производить все срочные платежи при обеспече</w:t>
      </w:r>
      <w:r w:rsidRPr="00D02AD9">
        <w:rPr>
          <w:rFonts w:ascii="Times New Roman" w:eastAsia="Times New Roman" w:hAnsi="Times New Roman"/>
          <w:spacing w:val="-3"/>
          <w:sz w:val="24"/>
          <w:szCs w:val="24"/>
        </w:rPr>
        <w:softHyphen/>
        <w:t>нии нормального хода производства за счет наличия адекватных соб</w:t>
      </w:r>
      <w:r w:rsidRPr="00D02AD9">
        <w:rPr>
          <w:rFonts w:ascii="Times New Roman" w:eastAsia="Times New Roman" w:hAnsi="Times New Roman"/>
          <w:spacing w:val="-3"/>
          <w:sz w:val="24"/>
          <w:szCs w:val="24"/>
        </w:rPr>
        <w:softHyphen/>
      </w:r>
      <w:r w:rsidRPr="00D02AD9">
        <w:rPr>
          <w:rFonts w:ascii="Times New Roman" w:eastAsia="Times New Roman" w:hAnsi="Times New Roman"/>
          <w:spacing w:val="-4"/>
          <w:sz w:val="24"/>
          <w:szCs w:val="24"/>
        </w:rPr>
        <w:t xml:space="preserve">ственных средств и в форме, позволяющей без серьезных финансовых </w:t>
      </w:r>
      <w:r w:rsidRPr="00D02AD9">
        <w:rPr>
          <w:rFonts w:ascii="Times New Roman" w:eastAsia="Times New Roman" w:hAnsi="Times New Roman"/>
          <w:sz w:val="24"/>
          <w:szCs w:val="24"/>
        </w:rPr>
        <w:t xml:space="preserve">потрясений мобилизовать в кратчайшие сроки достаточный объем денежных средств для удовлетворения всех срочных обязательств </w:t>
      </w:r>
      <w:r w:rsidRPr="00D02AD9">
        <w:rPr>
          <w:rFonts w:ascii="Times New Roman" w:eastAsia="Times New Roman" w:hAnsi="Times New Roman"/>
          <w:spacing w:val="-2"/>
          <w:sz w:val="24"/>
          <w:szCs w:val="24"/>
        </w:rPr>
        <w:t>перед различными кредиторами.  Продолжением этой фор</w:t>
      </w:r>
      <w:r w:rsidRPr="00D02AD9">
        <w:rPr>
          <w:rFonts w:ascii="Times New Roman" w:eastAsia="Times New Roman" w:hAnsi="Times New Roman"/>
          <w:spacing w:val="-2"/>
          <w:sz w:val="24"/>
          <w:szCs w:val="24"/>
        </w:rPr>
        <w:softHyphen/>
      </w:r>
      <w:r w:rsidRPr="00D02AD9">
        <w:rPr>
          <w:rFonts w:ascii="Times New Roman" w:eastAsia="Times New Roman" w:hAnsi="Times New Roman"/>
          <w:spacing w:val="-1"/>
          <w:sz w:val="24"/>
          <w:szCs w:val="24"/>
        </w:rPr>
        <w:t xml:space="preserve">мулировки может служить определение В.Т. Севрука: «Финансовое </w:t>
      </w:r>
      <w:r w:rsidRPr="00D02AD9">
        <w:rPr>
          <w:rFonts w:ascii="Times New Roman" w:eastAsia="Times New Roman" w:hAnsi="Times New Roman"/>
          <w:spacing w:val="-3"/>
          <w:sz w:val="24"/>
          <w:szCs w:val="24"/>
        </w:rPr>
        <w:t>состояние предприятия выражается его платеже- и кредитоспособно</w:t>
      </w:r>
      <w:r w:rsidRPr="00D02AD9">
        <w:rPr>
          <w:rFonts w:ascii="Times New Roman" w:eastAsia="Times New Roman" w:hAnsi="Times New Roman"/>
          <w:spacing w:val="-3"/>
          <w:sz w:val="24"/>
          <w:szCs w:val="24"/>
        </w:rPr>
        <w:softHyphen/>
      </w:r>
      <w:r w:rsidRPr="00D02AD9">
        <w:rPr>
          <w:rFonts w:ascii="Times New Roman" w:eastAsia="Times New Roman" w:hAnsi="Times New Roman"/>
          <w:spacing w:val="-5"/>
          <w:sz w:val="24"/>
          <w:szCs w:val="24"/>
        </w:rPr>
        <w:t xml:space="preserve">стью, т.е. способностью вовремя удовлетворять платежные требования </w:t>
      </w:r>
      <w:r w:rsidRPr="00D02AD9">
        <w:rPr>
          <w:rFonts w:ascii="Times New Roman" w:eastAsia="Times New Roman" w:hAnsi="Times New Roman"/>
          <w:spacing w:val="-1"/>
          <w:sz w:val="24"/>
          <w:szCs w:val="24"/>
        </w:rPr>
        <w:t xml:space="preserve">в соответствии с хозяйственными договорами, возвращать кредиты, </w:t>
      </w:r>
      <w:r w:rsidRPr="00D02AD9">
        <w:rPr>
          <w:rFonts w:ascii="Times New Roman" w:eastAsia="Times New Roman" w:hAnsi="Times New Roman"/>
          <w:spacing w:val="-3"/>
          <w:sz w:val="24"/>
          <w:szCs w:val="24"/>
        </w:rPr>
        <w:t>выплачивать рабочим и служащим заработную плату, вносить плате</w:t>
      </w:r>
      <w:r w:rsidRPr="00D02AD9">
        <w:rPr>
          <w:rFonts w:ascii="Times New Roman" w:eastAsia="Times New Roman" w:hAnsi="Times New Roman"/>
          <w:spacing w:val="-3"/>
          <w:sz w:val="24"/>
          <w:szCs w:val="24"/>
        </w:rPr>
        <w:softHyphen/>
      </w:r>
      <w:r w:rsidRPr="00D02AD9">
        <w:rPr>
          <w:rFonts w:ascii="Times New Roman" w:eastAsia="Times New Roman" w:hAnsi="Times New Roman"/>
          <w:sz w:val="24"/>
          <w:szCs w:val="24"/>
        </w:rPr>
        <w:t>жи и налоги в бюджет».</w:t>
      </w:r>
    </w:p>
    <w:p w:rsidR="00F8409E" w:rsidRPr="00D02AD9" w:rsidRDefault="00F8409E" w:rsidP="00F8409E">
      <w:pPr>
        <w:shd w:val="clear" w:color="auto" w:fill="FFFFFF"/>
        <w:spacing w:line="360" w:lineRule="auto"/>
        <w:ind w:left="15" w:firstLine="567"/>
        <w:jc w:val="both"/>
        <w:rPr>
          <w:rFonts w:ascii="Times New Roman" w:hAnsi="Times New Roman"/>
          <w:sz w:val="24"/>
          <w:szCs w:val="24"/>
        </w:rPr>
      </w:pPr>
      <w:r w:rsidRPr="00D02AD9">
        <w:rPr>
          <w:rFonts w:ascii="Times New Roman" w:eastAsia="Times New Roman" w:hAnsi="Times New Roman"/>
          <w:spacing w:val="-1"/>
          <w:sz w:val="24"/>
          <w:szCs w:val="24"/>
        </w:rPr>
        <w:t xml:space="preserve">Приведенные определения не совсем корректны, так как в них </w:t>
      </w:r>
      <w:r w:rsidRPr="00D02AD9">
        <w:rPr>
          <w:rFonts w:ascii="Times New Roman" w:eastAsia="Times New Roman" w:hAnsi="Times New Roman"/>
          <w:spacing w:val="-4"/>
          <w:sz w:val="24"/>
          <w:szCs w:val="24"/>
        </w:rPr>
        <w:t>не разграничиваются термины «кредитоспособность</w:t>
      </w:r>
      <w:r w:rsidRPr="00D02AD9">
        <w:rPr>
          <w:rFonts w:ascii="Times New Roman" w:eastAsia="Times New Roman" w:hAnsi="Times New Roman"/>
          <w:spacing w:val="-3"/>
          <w:sz w:val="24"/>
          <w:szCs w:val="24"/>
        </w:rPr>
        <w:t>»</w:t>
      </w:r>
      <w:r w:rsidRPr="00D02AD9">
        <w:rPr>
          <w:rFonts w:ascii="Times New Roman" w:eastAsia="Times New Roman" w:hAnsi="Times New Roman"/>
          <w:spacing w:val="-4"/>
          <w:sz w:val="24"/>
          <w:szCs w:val="24"/>
        </w:rPr>
        <w:t xml:space="preserve"> и «платежеспо</w:t>
      </w:r>
      <w:r w:rsidRPr="00D02AD9">
        <w:rPr>
          <w:rFonts w:ascii="Times New Roman" w:eastAsia="Times New Roman" w:hAnsi="Times New Roman"/>
          <w:spacing w:val="-4"/>
          <w:sz w:val="24"/>
          <w:szCs w:val="24"/>
        </w:rPr>
        <w:softHyphen/>
      </w:r>
      <w:r w:rsidRPr="00D02AD9">
        <w:rPr>
          <w:rFonts w:ascii="Times New Roman" w:eastAsia="Times New Roman" w:hAnsi="Times New Roman"/>
          <w:spacing w:val="-3"/>
          <w:sz w:val="24"/>
          <w:szCs w:val="24"/>
        </w:rPr>
        <w:t>собность». Последняя как раз и подразумевает способность организа</w:t>
      </w:r>
      <w:r w:rsidRPr="00D02AD9">
        <w:rPr>
          <w:rFonts w:ascii="Times New Roman" w:eastAsia="Times New Roman" w:hAnsi="Times New Roman"/>
          <w:spacing w:val="-3"/>
          <w:sz w:val="24"/>
          <w:szCs w:val="24"/>
        </w:rPr>
        <w:softHyphen/>
      </w:r>
      <w:r w:rsidRPr="00D02AD9">
        <w:rPr>
          <w:rFonts w:ascii="Times New Roman" w:eastAsia="Times New Roman" w:hAnsi="Times New Roman"/>
          <w:spacing w:val="-5"/>
          <w:sz w:val="24"/>
          <w:szCs w:val="24"/>
        </w:rPr>
        <w:t xml:space="preserve">ции расплачиваться по всем видам обязательств, а кредитоспособность </w:t>
      </w:r>
      <w:r w:rsidRPr="00D02AD9">
        <w:rPr>
          <w:rFonts w:ascii="Times New Roman" w:eastAsia="Times New Roman" w:hAnsi="Times New Roman"/>
          <w:spacing w:val="-2"/>
          <w:sz w:val="24"/>
          <w:szCs w:val="24"/>
        </w:rPr>
        <w:t>подразумевает способность расплатиться лишь по кредитным обяза</w:t>
      </w:r>
      <w:r w:rsidRPr="00D02AD9">
        <w:rPr>
          <w:rFonts w:ascii="Times New Roman" w:eastAsia="Times New Roman" w:hAnsi="Times New Roman"/>
          <w:spacing w:val="-2"/>
          <w:sz w:val="24"/>
          <w:szCs w:val="24"/>
        </w:rPr>
        <w:softHyphen/>
      </w:r>
      <w:r w:rsidRPr="00D02AD9">
        <w:rPr>
          <w:rFonts w:ascii="Times New Roman" w:eastAsia="Times New Roman" w:hAnsi="Times New Roman"/>
          <w:spacing w:val="-5"/>
          <w:sz w:val="24"/>
          <w:szCs w:val="24"/>
        </w:rPr>
        <w:t>тельствам. Платежеспособность — возможность удовлетворить требо</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4"/>
          <w:sz w:val="24"/>
          <w:szCs w:val="24"/>
        </w:rPr>
        <w:t>вания кредиторов в настоящий момент, а кредитоспособность — про</w:t>
      </w:r>
      <w:r w:rsidRPr="00D02AD9">
        <w:rPr>
          <w:rFonts w:ascii="Times New Roman" w:eastAsia="Times New Roman" w:hAnsi="Times New Roman"/>
          <w:spacing w:val="-4"/>
          <w:sz w:val="24"/>
          <w:szCs w:val="24"/>
        </w:rPr>
        <w:softHyphen/>
      </w:r>
      <w:r w:rsidRPr="00D02AD9">
        <w:rPr>
          <w:rFonts w:ascii="Times New Roman" w:eastAsia="Times New Roman" w:hAnsi="Times New Roman"/>
          <w:spacing w:val="-8"/>
          <w:sz w:val="24"/>
          <w:szCs w:val="24"/>
        </w:rPr>
        <w:t xml:space="preserve">гноз такой </w:t>
      </w:r>
      <w:r w:rsidRPr="00D02AD9">
        <w:rPr>
          <w:rFonts w:ascii="Times New Roman" w:eastAsia="Times New Roman" w:hAnsi="Times New Roman"/>
          <w:spacing w:val="-8"/>
          <w:sz w:val="24"/>
          <w:szCs w:val="24"/>
        </w:rPr>
        <w:lastRenderedPageBreak/>
        <w:t xml:space="preserve">способности на будущее. И еще одно существенное различие. </w:t>
      </w:r>
      <w:r w:rsidRPr="00D02AD9">
        <w:rPr>
          <w:rFonts w:ascii="Times New Roman" w:eastAsia="Times New Roman" w:hAnsi="Times New Roman"/>
          <w:spacing w:val="-4"/>
          <w:sz w:val="24"/>
          <w:szCs w:val="24"/>
        </w:rPr>
        <w:t>Организация погашает свои обычные обязательства (кроме задолжен</w:t>
      </w:r>
      <w:r w:rsidRPr="00D02AD9">
        <w:rPr>
          <w:rFonts w:ascii="Times New Roman" w:eastAsia="Times New Roman" w:hAnsi="Times New Roman"/>
          <w:spacing w:val="-4"/>
          <w:sz w:val="24"/>
          <w:szCs w:val="24"/>
        </w:rPr>
        <w:softHyphen/>
      </w:r>
      <w:r w:rsidRPr="00D02AD9">
        <w:rPr>
          <w:rFonts w:ascii="Times New Roman" w:eastAsia="Times New Roman" w:hAnsi="Times New Roman"/>
          <w:spacing w:val="-3"/>
          <w:sz w:val="24"/>
          <w:szCs w:val="24"/>
        </w:rPr>
        <w:t>ности по кредитам), как правило, за счет выручки от реализации про</w:t>
      </w:r>
      <w:r w:rsidRPr="00D02AD9">
        <w:rPr>
          <w:rFonts w:ascii="Times New Roman" w:eastAsia="Times New Roman" w:hAnsi="Times New Roman"/>
          <w:spacing w:val="-3"/>
          <w:sz w:val="24"/>
          <w:szCs w:val="24"/>
        </w:rPr>
        <w:softHyphen/>
      </w:r>
      <w:r w:rsidRPr="00D02AD9">
        <w:rPr>
          <w:rFonts w:ascii="Times New Roman" w:eastAsia="Times New Roman" w:hAnsi="Times New Roman"/>
          <w:spacing w:val="-4"/>
          <w:sz w:val="24"/>
          <w:szCs w:val="24"/>
        </w:rPr>
        <w:t>дукции (работ, услуг). Возврат кредита может проводиться как из соб</w:t>
      </w:r>
      <w:r w:rsidRPr="00D02AD9">
        <w:rPr>
          <w:rFonts w:ascii="Times New Roman" w:eastAsia="Times New Roman" w:hAnsi="Times New Roman"/>
          <w:spacing w:val="-4"/>
          <w:sz w:val="24"/>
          <w:szCs w:val="24"/>
        </w:rPr>
        <w:softHyphen/>
      </w:r>
      <w:r w:rsidRPr="00D02AD9">
        <w:rPr>
          <w:rFonts w:ascii="Times New Roman" w:eastAsia="Times New Roman" w:hAnsi="Times New Roman"/>
          <w:sz w:val="24"/>
          <w:szCs w:val="24"/>
        </w:rPr>
        <w:t xml:space="preserve">ственных средств заемщика, так и за счет средств, поступивших </w:t>
      </w:r>
      <w:r w:rsidRPr="00D02AD9">
        <w:rPr>
          <w:rFonts w:ascii="Times New Roman" w:eastAsia="Times New Roman" w:hAnsi="Times New Roman"/>
          <w:spacing w:val="-5"/>
          <w:sz w:val="24"/>
          <w:szCs w:val="24"/>
        </w:rPr>
        <w:t>от реализации банком обеспечения, переданного в залог, средств гаран</w:t>
      </w:r>
      <w:r w:rsidRPr="00D02AD9">
        <w:rPr>
          <w:rFonts w:ascii="Times New Roman" w:eastAsia="Times New Roman" w:hAnsi="Times New Roman"/>
          <w:spacing w:val="-5"/>
          <w:sz w:val="24"/>
          <w:szCs w:val="24"/>
        </w:rPr>
        <w:softHyphen/>
      </w:r>
      <w:r w:rsidRPr="00D02AD9">
        <w:rPr>
          <w:rFonts w:ascii="Times New Roman" w:eastAsia="Times New Roman" w:hAnsi="Times New Roman"/>
          <w:sz w:val="24"/>
          <w:szCs w:val="24"/>
        </w:rPr>
        <w:t>та или поручителя, страховых возмещений. Помимо этого кредито</w:t>
      </w:r>
      <w:r w:rsidRPr="00D02AD9">
        <w:rPr>
          <w:rFonts w:ascii="Times New Roman" w:eastAsia="Times New Roman" w:hAnsi="Times New Roman"/>
          <w:sz w:val="24"/>
          <w:szCs w:val="24"/>
        </w:rPr>
        <w:softHyphen/>
      </w:r>
      <w:r w:rsidRPr="00D02AD9">
        <w:rPr>
          <w:rFonts w:ascii="Times New Roman" w:eastAsia="Times New Roman" w:hAnsi="Times New Roman"/>
          <w:spacing w:val="-4"/>
          <w:sz w:val="24"/>
          <w:szCs w:val="24"/>
        </w:rPr>
        <w:t xml:space="preserve">способность определяется не только тем, насколько ликвидны активы </w:t>
      </w:r>
      <w:r w:rsidRPr="00D02AD9">
        <w:rPr>
          <w:rFonts w:ascii="Times New Roman" w:eastAsia="Times New Roman" w:hAnsi="Times New Roman"/>
          <w:spacing w:val="-2"/>
          <w:sz w:val="24"/>
          <w:szCs w:val="24"/>
        </w:rPr>
        <w:t>организации, направляемые на погашение обязательств, но и множе</w:t>
      </w:r>
      <w:r w:rsidRPr="00D02AD9">
        <w:rPr>
          <w:rFonts w:ascii="Times New Roman" w:eastAsia="Times New Roman" w:hAnsi="Times New Roman"/>
          <w:spacing w:val="-2"/>
          <w:sz w:val="24"/>
          <w:szCs w:val="24"/>
        </w:rPr>
        <w:softHyphen/>
        <w:t xml:space="preserve">ством других факторов, не зависящих напрямую от хозяйствующего субъекта (контрагенты, рынки сбыта и др.) и не всегда поддающихся </w:t>
      </w:r>
      <w:r w:rsidRPr="00D02AD9">
        <w:rPr>
          <w:rFonts w:ascii="Times New Roman" w:eastAsia="Times New Roman" w:hAnsi="Times New Roman"/>
          <w:sz w:val="24"/>
          <w:szCs w:val="24"/>
        </w:rPr>
        <w:t>количественному измерению.</w:t>
      </w:r>
    </w:p>
    <w:p w:rsidR="00F8409E" w:rsidRPr="00D02AD9" w:rsidRDefault="00F8409E" w:rsidP="00F8409E">
      <w:pPr>
        <w:shd w:val="clear" w:color="auto" w:fill="FFFFFF"/>
        <w:spacing w:line="360" w:lineRule="auto"/>
        <w:ind w:right="195" w:firstLine="567"/>
        <w:jc w:val="both"/>
        <w:rPr>
          <w:rFonts w:ascii="Times New Roman" w:hAnsi="Times New Roman"/>
          <w:sz w:val="24"/>
          <w:szCs w:val="24"/>
        </w:rPr>
      </w:pPr>
      <w:r w:rsidRPr="00D02AD9">
        <w:rPr>
          <w:rFonts w:ascii="Times New Roman" w:eastAsia="Times New Roman" w:hAnsi="Times New Roman"/>
          <w:spacing w:val="-4"/>
          <w:sz w:val="24"/>
          <w:szCs w:val="24"/>
        </w:rPr>
        <w:t>Существует также подход к определению кредитоспособности, связывающий ее с платежеспособностью, однако, учитывая изложен</w:t>
      </w:r>
      <w:r w:rsidRPr="00D02AD9">
        <w:rPr>
          <w:rFonts w:ascii="Times New Roman" w:eastAsia="Times New Roman" w:hAnsi="Times New Roman"/>
          <w:spacing w:val="-4"/>
          <w:sz w:val="24"/>
          <w:szCs w:val="24"/>
        </w:rPr>
        <w:softHyphen/>
      </w:r>
      <w:r w:rsidRPr="00D02AD9">
        <w:rPr>
          <w:rFonts w:ascii="Times New Roman" w:eastAsia="Times New Roman" w:hAnsi="Times New Roman"/>
          <w:spacing w:val="-3"/>
          <w:sz w:val="24"/>
          <w:szCs w:val="24"/>
        </w:rPr>
        <w:t xml:space="preserve">ное выше, в зависимости от целей анализа их можно рассматривать </w:t>
      </w:r>
      <w:r w:rsidRPr="00D02AD9">
        <w:rPr>
          <w:rFonts w:ascii="Times New Roman" w:eastAsia="Times New Roman" w:hAnsi="Times New Roman"/>
          <w:spacing w:val="-2"/>
          <w:sz w:val="24"/>
          <w:szCs w:val="24"/>
        </w:rPr>
        <w:t>как разные понятия. Так, А.И. Ольшаный сужает понятие кредито</w:t>
      </w:r>
      <w:r w:rsidRPr="00D02AD9">
        <w:rPr>
          <w:rFonts w:ascii="Times New Roman" w:eastAsia="Times New Roman" w:hAnsi="Times New Roman"/>
          <w:spacing w:val="-2"/>
          <w:sz w:val="24"/>
          <w:szCs w:val="24"/>
        </w:rPr>
        <w:softHyphen/>
      </w:r>
      <w:r w:rsidRPr="00D02AD9">
        <w:rPr>
          <w:rFonts w:ascii="Times New Roman" w:eastAsia="Times New Roman" w:hAnsi="Times New Roman"/>
          <w:spacing w:val="-8"/>
          <w:sz w:val="24"/>
          <w:szCs w:val="24"/>
        </w:rPr>
        <w:t>способности до возможности заемщика погасить только ссудную задолжность</w:t>
      </w:r>
      <w:r w:rsidRPr="00D02AD9">
        <w:rPr>
          <w:rFonts w:ascii="Times New Roman" w:hAnsi="Times New Roman"/>
          <w:sz w:val="24"/>
          <w:szCs w:val="24"/>
        </w:rPr>
        <w:t xml:space="preserve"> </w:t>
      </w:r>
      <w:r w:rsidRPr="00D02AD9">
        <w:rPr>
          <w:rFonts w:ascii="Times New Roman" w:eastAsia="Times New Roman" w:hAnsi="Times New Roman"/>
          <w:spacing w:val="-6"/>
          <w:sz w:val="24"/>
          <w:szCs w:val="24"/>
        </w:rPr>
        <w:t xml:space="preserve">и считает, что характеристика кредитоспособности должна </w:t>
      </w:r>
      <w:r w:rsidRPr="00D02AD9">
        <w:rPr>
          <w:rFonts w:ascii="Times New Roman" w:eastAsia="Times New Roman" w:hAnsi="Times New Roman"/>
          <w:spacing w:val="-9"/>
          <w:sz w:val="24"/>
          <w:szCs w:val="24"/>
        </w:rPr>
        <w:t>быть иной, чем платежеспособность, поскольку в соответствии с прин</w:t>
      </w:r>
      <w:r w:rsidRPr="00D02AD9">
        <w:rPr>
          <w:rFonts w:ascii="Times New Roman" w:eastAsia="Times New Roman" w:hAnsi="Times New Roman"/>
          <w:spacing w:val="-9"/>
          <w:sz w:val="24"/>
          <w:szCs w:val="24"/>
        </w:rPr>
        <w:softHyphen/>
      </w:r>
      <w:r w:rsidRPr="00D02AD9">
        <w:rPr>
          <w:rFonts w:ascii="Times New Roman" w:eastAsia="Times New Roman" w:hAnsi="Times New Roman"/>
          <w:spacing w:val="-4"/>
          <w:sz w:val="24"/>
          <w:szCs w:val="24"/>
        </w:rPr>
        <w:t xml:space="preserve">ципами кредитования заемные средства можно погасить как за счет </w:t>
      </w:r>
      <w:r w:rsidRPr="00D02AD9">
        <w:rPr>
          <w:rFonts w:ascii="Times New Roman" w:eastAsia="Times New Roman" w:hAnsi="Times New Roman"/>
          <w:spacing w:val="-7"/>
          <w:sz w:val="24"/>
          <w:szCs w:val="24"/>
        </w:rPr>
        <w:t>выручки от основной деятельности, так и за счет вторичных источни</w:t>
      </w:r>
      <w:r w:rsidRPr="00D02AD9">
        <w:rPr>
          <w:rFonts w:ascii="Times New Roman" w:eastAsia="Times New Roman" w:hAnsi="Times New Roman"/>
          <w:spacing w:val="-7"/>
          <w:sz w:val="24"/>
          <w:szCs w:val="24"/>
        </w:rPr>
        <w:softHyphen/>
      </w:r>
      <w:r w:rsidRPr="00D02AD9">
        <w:rPr>
          <w:rFonts w:ascii="Times New Roman" w:eastAsia="Times New Roman" w:hAnsi="Times New Roman"/>
          <w:spacing w:val="-5"/>
          <w:sz w:val="24"/>
          <w:szCs w:val="24"/>
        </w:rPr>
        <w:t xml:space="preserve">ков обеспечения (реализация залога, взыскание с гаранта). </w:t>
      </w:r>
      <w:r w:rsidRPr="00D02AD9">
        <w:rPr>
          <w:rFonts w:ascii="Times New Roman" w:eastAsia="Times New Roman" w:hAnsi="Times New Roman"/>
          <w:spacing w:val="-7"/>
          <w:sz w:val="24"/>
          <w:szCs w:val="24"/>
        </w:rPr>
        <w:t>М.О. Сахарова понимает под кредитоспособностью такое финансово-</w:t>
      </w:r>
      <w:r w:rsidRPr="00D02AD9">
        <w:rPr>
          <w:rFonts w:ascii="Times New Roman" w:eastAsia="Times New Roman" w:hAnsi="Times New Roman"/>
          <w:sz w:val="24"/>
          <w:szCs w:val="24"/>
        </w:rPr>
        <w:t xml:space="preserve">хозяйственное состояние организации, которое дает уверенность </w:t>
      </w:r>
      <w:r w:rsidRPr="00D02AD9">
        <w:rPr>
          <w:rFonts w:ascii="Times New Roman" w:eastAsia="Times New Roman" w:hAnsi="Times New Roman"/>
          <w:spacing w:val="-7"/>
          <w:sz w:val="24"/>
          <w:szCs w:val="24"/>
        </w:rPr>
        <w:t>в эффективном использовании заемных средств, способности и готов</w:t>
      </w:r>
      <w:r w:rsidRPr="00D02AD9">
        <w:rPr>
          <w:rFonts w:ascii="Times New Roman" w:eastAsia="Times New Roman" w:hAnsi="Times New Roman"/>
          <w:spacing w:val="-7"/>
          <w:sz w:val="24"/>
          <w:szCs w:val="24"/>
        </w:rPr>
        <w:softHyphen/>
      </w:r>
      <w:r w:rsidRPr="00D02AD9">
        <w:rPr>
          <w:rFonts w:ascii="Times New Roman" w:eastAsia="Times New Roman" w:hAnsi="Times New Roman"/>
          <w:spacing w:val="-4"/>
          <w:sz w:val="24"/>
          <w:szCs w:val="24"/>
        </w:rPr>
        <w:t>ности заемщика вернуть кредит в соответствии с условиями кредит</w:t>
      </w:r>
      <w:r w:rsidRPr="00D02AD9">
        <w:rPr>
          <w:rFonts w:ascii="Times New Roman" w:eastAsia="Times New Roman" w:hAnsi="Times New Roman"/>
          <w:spacing w:val="-4"/>
          <w:sz w:val="24"/>
          <w:szCs w:val="24"/>
        </w:rPr>
        <w:softHyphen/>
      </w:r>
      <w:r w:rsidRPr="00D02AD9">
        <w:rPr>
          <w:rFonts w:ascii="Times New Roman" w:eastAsia="Times New Roman" w:hAnsi="Times New Roman"/>
          <w:sz w:val="24"/>
          <w:szCs w:val="24"/>
        </w:rPr>
        <w:t>ного договора.</w:t>
      </w:r>
    </w:p>
    <w:p w:rsidR="00F8409E" w:rsidRPr="00D02AD9" w:rsidRDefault="00F8409E" w:rsidP="00F8409E">
      <w:pPr>
        <w:shd w:val="clear" w:color="auto" w:fill="FFFFFF"/>
        <w:spacing w:line="360" w:lineRule="auto"/>
        <w:ind w:firstLine="567"/>
        <w:jc w:val="both"/>
        <w:rPr>
          <w:rFonts w:ascii="Times New Roman" w:hAnsi="Times New Roman"/>
          <w:sz w:val="24"/>
          <w:szCs w:val="24"/>
        </w:rPr>
      </w:pPr>
      <w:r w:rsidRPr="00D02AD9">
        <w:rPr>
          <w:rFonts w:ascii="Times New Roman" w:eastAsia="Times New Roman" w:hAnsi="Times New Roman"/>
          <w:spacing w:val="-2"/>
          <w:sz w:val="24"/>
          <w:szCs w:val="24"/>
        </w:rPr>
        <w:t>С другой точки зрения «под кредитоспособностью хозяйству</w:t>
      </w:r>
      <w:r w:rsidRPr="00D02AD9">
        <w:rPr>
          <w:rFonts w:ascii="Times New Roman" w:eastAsia="Times New Roman" w:hAnsi="Times New Roman"/>
          <w:spacing w:val="-2"/>
          <w:sz w:val="24"/>
          <w:szCs w:val="24"/>
        </w:rPr>
        <w:softHyphen/>
      </w:r>
      <w:r w:rsidRPr="00D02AD9">
        <w:rPr>
          <w:rFonts w:ascii="Times New Roman" w:eastAsia="Times New Roman" w:hAnsi="Times New Roman"/>
          <w:spacing w:val="-6"/>
          <w:sz w:val="24"/>
          <w:szCs w:val="24"/>
        </w:rPr>
        <w:t>ющего субъекта понимается наличие у него предпосылок для получе</w:t>
      </w:r>
      <w:r w:rsidRPr="00D02AD9">
        <w:rPr>
          <w:rFonts w:ascii="Times New Roman" w:eastAsia="Times New Roman" w:hAnsi="Times New Roman"/>
          <w:spacing w:val="-6"/>
          <w:sz w:val="24"/>
          <w:szCs w:val="24"/>
        </w:rPr>
        <w:softHyphen/>
      </w:r>
      <w:r w:rsidRPr="00D02AD9">
        <w:rPr>
          <w:rFonts w:ascii="Times New Roman" w:eastAsia="Times New Roman" w:hAnsi="Times New Roman"/>
          <w:spacing w:val="-1"/>
          <w:sz w:val="24"/>
          <w:szCs w:val="24"/>
        </w:rPr>
        <w:t xml:space="preserve">ния кредита и его возврата в срок».  Но предпосылки для </w:t>
      </w:r>
      <w:r w:rsidRPr="00D02AD9">
        <w:rPr>
          <w:rFonts w:ascii="Times New Roman" w:eastAsia="Times New Roman" w:hAnsi="Times New Roman"/>
          <w:spacing w:val="-7"/>
          <w:sz w:val="24"/>
          <w:szCs w:val="24"/>
        </w:rPr>
        <w:t>получения кредита — это еще не возможность его получить: не понят</w:t>
      </w:r>
      <w:r w:rsidRPr="00D02AD9">
        <w:rPr>
          <w:rFonts w:ascii="Times New Roman" w:eastAsia="Times New Roman" w:hAnsi="Times New Roman"/>
          <w:spacing w:val="-7"/>
          <w:sz w:val="24"/>
          <w:szCs w:val="24"/>
        </w:rPr>
        <w:softHyphen/>
      </w:r>
      <w:r w:rsidRPr="00D02AD9">
        <w:rPr>
          <w:rFonts w:ascii="Times New Roman" w:eastAsia="Times New Roman" w:hAnsi="Times New Roman"/>
          <w:spacing w:val="-6"/>
          <w:sz w:val="24"/>
          <w:szCs w:val="24"/>
        </w:rPr>
        <w:t>но, где проходит грань между возможностью получения и предпосыл</w:t>
      </w:r>
      <w:r w:rsidRPr="00D02AD9">
        <w:rPr>
          <w:rFonts w:ascii="Times New Roman" w:eastAsia="Times New Roman" w:hAnsi="Times New Roman"/>
          <w:spacing w:val="-6"/>
          <w:sz w:val="24"/>
          <w:szCs w:val="24"/>
        </w:rPr>
        <w:softHyphen/>
      </w:r>
      <w:r w:rsidRPr="00D02AD9">
        <w:rPr>
          <w:rFonts w:ascii="Times New Roman" w:eastAsia="Times New Roman" w:hAnsi="Times New Roman"/>
          <w:spacing w:val="-1"/>
          <w:sz w:val="24"/>
          <w:szCs w:val="24"/>
        </w:rPr>
        <w:t xml:space="preserve">ками. Данное определение представляется довольно узким, так как </w:t>
      </w:r>
      <w:r w:rsidRPr="00D02AD9">
        <w:rPr>
          <w:rFonts w:ascii="Times New Roman" w:eastAsia="Times New Roman" w:hAnsi="Times New Roman"/>
          <w:spacing w:val="-3"/>
          <w:sz w:val="24"/>
          <w:szCs w:val="24"/>
        </w:rPr>
        <w:t xml:space="preserve">в нем не учитывается тот факт, что кредит предоставляется банками </w:t>
      </w:r>
      <w:r w:rsidRPr="00D02AD9">
        <w:rPr>
          <w:rFonts w:ascii="Times New Roman" w:eastAsia="Times New Roman" w:hAnsi="Times New Roman"/>
          <w:sz w:val="24"/>
          <w:szCs w:val="24"/>
        </w:rPr>
        <w:t xml:space="preserve">на платной основе, и кредитоспособность также должна включать </w:t>
      </w:r>
      <w:r w:rsidRPr="00D02AD9">
        <w:rPr>
          <w:rFonts w:ascii="Times New Roman" w:eastAsia="Times New Roman" w:hAnsi="Times New Roman"/>
          <w:spacing w:val="-6"/>
          <w:sz w:val="24"/>
          <w:szCs w:val="24"/>
        </w:rPr>
        <w:t>в себя возможность погашения процентов по кредиту, и не просто воз</w:t>
      </w:r>
      <w:r w:rsidRPr="00D02AD9">
        <w:rPr>
          <w:rFonts w:ascii="Times New Roman" w:eastAsia="Times New Roman" w:hAnsi="Times New Roman"/>
          <w:spacing w:val="-6"/>
          <w:sz w:val="24"/>
          <w:szCs w:val="24"/>
        </w:rPr>
        <w:softHyphen/>
      </w:r>
      <w:r w:rsidRPr="00D02AD9">
        <w:rPr>
          <w:rFonts w:ascii="Times New Roman" w:eastAsia="Times New Roman" w:hAnsi="Times New Roman"/>
          <w:spacing w:val="-7"/>
          <w:sz w:val="24"/>
          <w:szCs w:val="24"/>
        </w:rPr>
        <w:t>врат кредита, а его возврат в полном объеме. Такие же недостатки име</w:t>
      </w:r>
      <w:r w:rsidRPr="00D02AD9">
        <w:rPr>
          <w:rFonts w:ascii="Times New Roman" w:eastAsia="Times New Roman" w:hAnsi="Times New Roman"/>
          <w:spacing w:val="-7"/>
          <w:sz w:val="24"/>
          <w:szCs w:val="24"/>
        </w:rPr>
        <w:softHyphen/>
      </w:r>
      <w:r w:rsidRPr="00D02AD9">
        <w:rPr>
          <w:rFonts w:ascii="Times New Roman" w:eastAsia="Times New Roman" w:hAnsi="Times New Roman"/>
          <w:spacing w:val="-8"/>
          <w:sz w:val="24"/>
          <w:szCs w:val="24"/>
        </w:rPr>
        <w:t xml:space="preserve">ет определение профессора В.А. Москвина: «Под кредитоспособностью </w:t>
      </w:r>
      <w:r w:rsidRPr="00D02AD9">
        <w:rPr>
          <w:rFonts w:ascii="Times New Roman" w:eastAsia="Times New Roman" w:hAnsi="Times New Roman"/>
          <w:spacing w:val="-1"/>
          <w:sz w:val="24"/>
          <w:szCs w:val="24"/>
        </w:rPr>
        <w:t xml:space="preserve">предприятия-заемщика принято понимать возможность погашения </w:t>
      </w:r>
      <w:r w:rsidRPr="00D02AD9">
        <w:rPr>
          <w:rFonts w:ascii="Times New Roman" w:eastAsia="Times New Roman" w:hAnsi="Times New Roman"/>
          <w:spacing w:val="-7"/>
          <w:sz w:val="24"/>
          <w:szCs w:val="24"/>
        </w:rPr>
        <w:t xml:space="preserve">заемщиком ссудной задолженности». Не учитывается то, что </w:t>
      </w:r>
      <w:r w:rsidRPr="00D02AD9">
        <w:rPr>
          <w:rFonts w:ascii="Times New Roman" w:eastAsia="Times New Roman" w:hAnsi="Times New Roman"/>
          <w:spacing w:val="-4"/>
          <w:sz w:val="24"/>
          <w:szCs w:val="24"/>
        </w:rPr>
        <w:t>кредит и проценты по нему должны возвращаться в срок, предусмот</w:t>
      </w:r>
      <w:r w:rsidRPr="00D02AD9">
        <w:rPr>
          <w:rFonts w:ascii="Times New Roman" w:eastAsia="Times New Roman" w:hAnsi="Times New Roman"/>
          <w:spacing w:val="-4"/>
          <w:sz w:val="24"/>
          <w:szCs w:val="24"/>
        </w:rPr>
        <w:softHyphen/>
        <w:t>ренный кредитным договором. Кроме того, в определении нет разли</w:t>
      </w:r>
      <w:r w:rsidRPr="00D02AD9">
        <w:rPr>
          <w:rFonts w:ascii="Times New Roman" w:eastAsia="Times New Roman" w:hAnsi="Times New Roman"/>
          <w:spacing w:val="-4"/>
          <w:sz w:val="24"/>
          <w:szCs w:val="24"/>
        </w:rPr>
        <w:softHyphen/>
        <w:t>чий между понятиями «ссуда» и «кредит», о чем говорилось в преды</w:t>
      </w:r>
      <w:r w:rsidRPr="00D02AD9">
        <w:rPr>
          <w:rFonts w:ascii="Times New Roman" w:eastAsia="Times New Roman" w:hAnsi="Times New Roman"/>
          <w:spacing w:val="-4"/>
          <w:sz w:val="24"/>
          <w:szCs w:val="24"/>
        </w:rPr>
        <w:softHyphen/>
      </w:r>
      <w:r w:rsidRPr="00D02AD9">
        <w:rPr>
          <w:rFonts w:ascii="Times New Roman" w:eastAsia="Times New Roman" w:hAnsi="Times New Roman"/>
          <w:spacing w:val="-3"/>
          <w:sz w:val="24"/>
          <w:szCs w:val="24"/>
        </w:rPr>
        <w:t xml:space="preserve">дущем параграфе. То есть под «ссудой» в нормативных документах </w:t>
      </w:r>
      <w:r w:rsidRPr="00D02AD9">
        <w:rPr>
          <w:rFonts w:ascii="Times New Roman" w:eastAsia="Times New Roman" w:hAnsi="Times New Roman"/>
          <w:spacing w:val="-5"/>
          <w:sz w:val="24"/>
          <w:szCs w:val="24"/>
        </w:rPr>
        <w:t xml:space="preserve">подразумевается безвозмездное пользование вещами; деньги не могут </w:t>
      </w:r>
      <w:r w:rsidRPr="00D02AD9">
        <w:rPr>
          <w:rFonts w:ascii="Times New Roman" w:eastAsia="Times New Roman" w:hAnsi="Times New Roman"/>
          <w:spacing w:val="-9"/>
          <w:sz w:val="24"/>
          <w:szCs w:val="24"/>
        </w:rPr>
        <w:t xml:space="preserve">быть объектом ссуды, и договор ссуды не предполагает получение каких </w:t>
      </w:r>
      <w:r w:rsidRPr="00D02AD9">
        <w:rPr>
          <w:rFonts w:ascii="Times New Roman" w:eastAsia="Times New Roman" w:hAnsi="Times New Roman"/>
          <w:spacing w:val="-2"/>
          <w:sz w:val="24"/>
          <w:szCs w:val="24"/>
        </w:rPr>
        <w:t>бы то ни было процентов. М.Н. Крейнина пишет: «Кредитоспособ</w:t>
      </w:r>
      <w:r w:rsidRPr="00D02AD9">
        <w:rPr>
          <w:rFonts w:ascii="Times New Roman" w:eastAsia="Times New Roman" w:hAnsi="Times New Roman"/>
          <w:spacing w:val="-2"/>
          <w:sz w:val="24"/>
          <w:szCs w:val="24"/>
        </w:rPr>
        <w:softHyphen/>
      </w:r>
      <w:r w:rsidRPr="00D02AD9">
        <w:rPr>
          <w:rFonts w:ascii="Times New Roman" w:eastAsia="Times New Roman" w:hAnsi="Times New Roman"/>
          <w:spacing w:val="-8"/>
          <w:sz w:val="24"/>
          <w:szCs w:val="24"/>
        </w:rPr>
        <w:t xml:space="preserve">ность — это система условий, </w:t>
      </w:r>
      <w:r w:rsidRPr="00D02AD9">
        <w:rPr>
          <w:rFonts w:ascii="Times New Roman" w:eastAsia="Times New Roman" w:hAnsi="Times New Roman"/>
          <w:spacing w:val="-8"/>
          <w:sz w:val="24"/>
          <w:szCs w:val="24"/>
        </w:rPr>
        <w:lastRenderedPageBreak/>
        <w:t xml:space="preserve">определяющих способность предприятия </w:t>
      </w:r>
      <w:r w:rsidRPr="00D02AD9">
        <w:rPr>
          <w:rFonts w:ascii="Times New Roman" w:eastAsia="Times New Roman" w:hAnsi="Times New Roman"/>
          <w:spacing w:val="-5"/>
          <w:sz w:val="24"/>
          <w:szCs w:val="24"/>
        </w:rPr>
        <w:t>привлекать заемный капитал и возвращать его в полном объеме в пре</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3"/>
          <w:sz w:val="24"/>
          <w:szCs w:val="24"/>
        </w:rPr>
        <w:t>дусмотренные сроки».  При этом в оценке кредитоспособ</w:t>
      </w:r>
      <w:r w:rsidRPr="00D02AD9">
        <w:rPr>
          <w:rFonts w:ascii="Times New Roman" w:eastAsia="Times New Roman" w:hAnsi="Times New Roman"/>
          <w:spacing w:val="-3"/>
          <w:sz w:val="24"/>
          <w:szCs w:val="24"/>
        </w:rPr>
        <w:softHyphen/>
        <w:t>ности учитываются несколько основных условий: структура исполь</w:t>
      </w:r>
      <w:r w:rsidRPr="00D02AD9">
        <w:rPr>
          <w:rFonts w:ascii="Times New Roman" w:eastAsia="Times New Roman" w:hAnsi="Times New Roman"/>
          <w:spacing w:val="-3"/>
          <w:sz w:val="24"/>
          <w:szCs w:val="24"/>
        </w:rPr>
        <w:softHyphen/>
        <w:t xml:space="preserve">зуемого капитала и финансовая устойчивость; оценка производимой </w:t>
      </w:r>
      <w:r w:rsidRPr="00D02AD9">
        <w:rPr>
          <w:rFonts w:ascii="Times New Roman" w:eastAsia="Times New Roman" w:hAnsi="Times New Roman"/>
          <w:spacing w:val="-4"/>
          <w:sz w:val="24"/>
          <w:szCs w:val="24"/>
        </w:rPr>
        <w:t xml:space="preserve">продукции с точки зрения спроса на нее при сложившихся рыночных </w:t>
      </w:r>
      <w:r w:rsidRPr="00D02AD9">
        <w:rPr>
          <w:rFonts w:ascii="Times New Roman" w:eastAsia="Times New Roman" w:hAnsi="Times New Roman"/>
          <w:sz w:val="24"/>
          <w:szCs w:val="24"/>
        </w:rPr>
        <w:t>условиях; ликвидность активов предприятия.</w:t>
      </w:r>
    </w:p>
    <w:p w:rsidR="00F8409E" w:rsidRPr="00D02AD9" w:rsidRDefault="00F8409E" w:rsidP="00F8409E">
      <w:pPr>
        <w:shd w:val="clear" w:color="auto" w:fill="FFFFFF"/>
        <w:spacing w:line="360" w:lineRule="auto"/>
        <w:ind w:left="26" w:right="5" w:firstLine="567"/>
        <w:jc w:val="both"/>
        <w:rPr>
          <w:rFonts w:ascii="Times New Roman" w:hAnsi="Times New Roman"/>
          <w:sz w:val="24"/>
          <w:szCs w:val="24"/>
        </w:rPr>
      </w:pPr>
      <w:r w:rsidRPr="00D02AD9">
        <w:rPr>
          <w:rFonts w:ascii="Times New Roman" w:eastAsia="Times New Roman" w:hAnsi="Times New Roman"/>
          <w:spacing w:val="-2"/>
          <w:sz w:val="24"/>
          <w:szCs w:val="24"/>
        </w:rPr>
        <w:t>Необходимо подчеркнуть, что кредитоспособность хозяйству</w:t>
      </w:r>
      <w:r w:rsidRPr="00D02AD9">
        <w:rPr>
          <w:rFonts w:ascii="Times New Roman" w:eastAsia="Times New Roman" w:hAnsi="Times New Roman"/>
          <w:spacing w:val="-2"/>
          <w:sz w:val="24"/>
          <w:szCs w:val="24"/>
        </w:rPr>
        <w:softHyphen/>
      </w:r>
      <w:r w:rsidRPr="00D02AD9">
        <w:rPr>
          <w:rFonts w:ascii="Times New Roman" w:eastAsia="Times New Roman" w:hAnsi="Times New Roman"/>
          <w:spacing w:val="-3"/>
          <w:sz w:val="24"/>
          <w:szCs w:val="24"/>
        </w:rPr>
        <w:t xml:space="preserve">ющего субъекта не ограничивается лишь приведенными условиями, </w:t>
      </w:r>
      <w:r w:rsidRPr="00D02AD9">
        <w:rPr>
          <w:rFonts w:ascii="Times New Roman" w:eastAsia="Times New Roman" w:hAnsi="Times New Roman"/>
          <w:spacing w:val="-6"/>
          <w:sz w:val="24"/>
          <w:szCs w:val="24"/>
        </w:rPr>
        <w:t>а гораздо шире и включает множество других условий, например, тре</w:t>
      </w:r>
      <w:r w:rsidRPr="00D02AD9">
        <w:rPr>
          <w:rFonts w:ascii="Times New Roman" w:eastAsia="Times New Roman" w:hAnsi="Times New Roman"/>
          <w:spacing w:val="-6"/>
          <w:sz w:val="24"/>
          <w:szCs w:val="24"/>
        </w:rPr>
        <w:softHyphen/>
        <w:t xml:space="preserve">бование </w:t>
      </w:r>
      <w:r w:rsidRPr="00D91454">
        <w:rPr>
          <w:rFonts w:ascii="Times New Roman" w:eastAsia="Times New Roman" w:hAnsi="Times New Roman"/>
          <w:iCs/>
          <w:spacing w:val="-6"/>
          <w:sz w:val="24"/>
          <w:szCs w:val="24"/>
        </w:rPr>
        <w:t>к</w:t>
      </w:r>
      <w:r w:rsidRPr="00D02AD9">
        <w:rPr>
          <w:rFonts w:ascii="Times New Roman" w:eastAsia="Times New Roman" w:hAnsi="Times New Roman"/>
          <w:i/>
          <w:iCs/>
          <w:spacing w:val="-6"/>
          <w:sz w:val="24"/>
          <w:szCs w:val="24"/>
        </w:rPr>
        <w:t xml:space="preserve"> </w:t>
      </w:r>
      <w:r w:rsidRPr="00D02AD9">
        <w:rPr>
          <w:rFonts w:ascii="Times New Roman" w:eastAsia="Times New Roman" w:hAnsi="Times New Roman"/>
          <w:spacing w:val="-6"/>
          <w:sz w:val="24"/>
          <w:szCs w:val="24"/>
        </w:rPr>
        <w:t xml:space="preserve">уровню рентабельности деятельности, оборачиваемости различных видов активов, окупаемости вложений, качеству менеджмента </w:t>
      </w:r>
      <w:r w:rsidRPr="00D02AD9">
        <w:rPr>
          <w:rFonts w:ascii="Times New Roman" w:eastAsia="Times New Roman" w:hAnsi="Times New Roman"/>
          <w:spacing w:val="-4"/>
          <w:sz w:val="24"/>
          <w:szCs w:val="24"/>
        </w:rPr>
        <w:t xml:space="preserve">в экономической литературе определений кредитоспособности </w:t>
      </w:r>
      <w:r w:rsidRPr="00D02AD9">
        <w:rPr>
          <w:rFonts w:ascii="Times New Roman" w:eastAsia="Times New Roman" w:hAnsi="Times New Roman"/>
          <w:spacing w:val="-6"/>
          <w:sz w:val="24"/>
          <w:szCs w:val="24"/>
        </w:rPr>
        <w:t>заёмщика удачным является определение, данное в учебнике «Экономи</w:t>
      </w:r>
      <w:r w:rsidRPr="00D02AD9">
        <w:rPr>
          <w:rFonts w:ascii="Times New Roman" w:eastAsia="Times New Roman" w:hAnsi="Times New Roman"/>
          <w:spacing w:val="-6"/>
          <w:sz w:val="24"/>
          <w:szCs w:val="24"/>
        </w:rPr>
        <w:softHyphen/>
      </w:r>
      <w:r w:rsidRPr="00D02AD9">
        <w:rPr>
          <w:rFonts w:ascii="Times New Roman" w:eastAsia="Times New Roman" w:hAnsi="Times New Roman"/>
          <w:sz w:val="24"/>
          <w:szCs w:val="24"/>
        </w:rPr>
        <w:t>ческий анализ» под редакцией Л.Л. Гиляровской: «Кредитоспо</w:t>
      </w:r>
      <w:r w:rsidRPr="00D02AD9">
        <w:rPr>
          <w:rFonts w:ascii="Times New Roman" w:eastAsia="Times New Roman" w:hAnsi="Times New Roman"/>
          <w:sz w:val="24"/>
          <w:szCs w:val="24"/>
        </w:rPr>
        <w:softHyphen/>
      </w:r>
      <w:r w:rsidRPr="00D02AD9">
        <w:rPr>
          <w:rFonts w:ascii="Times New Roman" w:eastAsia="Times New Roman" w:hAnsi="Times New Roman"/>
          <w:spacing w:val="-1"/>
          <w:sz w:val="24"/>
          <w:szCs w:val="24"/>
        </w:rPr>
        <w:t xml:space="preserve">собность-это возможности экономических субъектов рыночной </w:t>
      </w:r>
      <w:r w:rsidRPr="00D02AD9">
        <w:rPr>
          <w:rFonts w:ascii="Times New Roman" w:eastAsia="Times New Roman" w:hAnsi="Times New Roman"/>
          <w:spacing w:val="-8"/>
          <w:sz w:val="24"/>
          <w:szCs w:val="24"/>
        </w:rPr>
        <w:t>экономики своевременно и в полном объеме рассчитываться по своим обязательствам в связи с неизбежной необходимостью погашения кре</w:t>
      </w:r>
      <w:r w:rsidRPr="00D02AD9">
        <w:rPr>
          <w:rFonts w:ascii="Times New Roman" w:eastAsia="Times New Roman" w:hAnsi="Times New Roman"/>
          <w:spacing w:val="-6"/>
          <w:sz w:val="24"/>
          <w:szCs w:val="24"/>
        </w:rPr>
        <w:t>дита».</w:t>
      </w:r>
    </w:p>
    <w:p w:rsidR="00F8409E" w:rsidRPr="00D02AD9" w:rsidRDefault="00F8409E" w:rsidP="00F8409E">
      <w:pPr>
        <w:shd w:val="clear" w:color="auto" w:fill="FFFFFF"/>
        <w:spacing w:line="360" w:lineRule="auto"/>
        <w:ind w:left="72" w:firstLine="567"/>
        <w:jc w:val="both"/>
        <w:rPr>
          <w:rFonts w:ascii="Times New Roman" w:hAnsi="Times New Roman"/>
          <w:sz w:val="24"/>
          <w:szCs w:val="24"/>
        </w:rPr>
      </w:pPr>
      <w:r w:rsidRPr="00D02AD9">
        <w:rPr>
          <w:rFonts w:ascii="Times New Roman" w:eastAsia="Times New Roman" w:hAnsi="Times New Roman"/>
          <w:spacing w:val="-5"/>
          <w:sz w:val="24"/>
          <w:szCs w:val="24"/>
        </w:rPr>
        <w:t xml:space="preserve">При толковании термина «кредитоспособность заемщика», как </w:t>
      </w:r>
      <w:r w:rsidRPr="00D02AD9">
        <w:rPr>
          <w:rFonts w:ascii="Times New Roman" w:eastAsia="Times New Roman" w:hAnsi="Times New Roman"/>
          <w:spacing w:val="-7"/>
          <w:sz w:val="24"/>
          <w:szCs w:val="24"/>
        </w:rPr>
        <w:t>правило, учитывается комплекс определенных факторов, в том числе: дееспособность и правоспособность заемщика для совершения кредит</w:t>
      </w:r>
      <w:r w:rsidRPr="00D02AD9">
        <w:rPr>
          <w:rFonts w:ascii="Times New Roman" w:eastAsia="Times New Roman" w:hAnsi="Times New Roman"/>
          <w:spacing w:val="-7"/>
          <w:sz w:val="24"/>
          <w:szCs w:val="24"/>
        </w:rPr>
        <w:softHyphen/>
        <w:t xml:space="preserve">ной сделки; его деловая репутация; наличие обеспечения; способность </w:t>
      </w:r>
      <w:r w:rsidRPr="00D02AD9">
        <w:rPr>
          <w:rFonts w:ascii="Times New Roman" w:eastAsia="Times New Roman" w:hAnsi="Times New Roman"/>
          <w:spacing w:val="-5"/>
          <w:sz w:val="24"/>
          <w:szCs w:val="24"/>
        </w:rPr>
        <w:t>заемщика получать доход - генерировать денежные потоки. Мораль</w:t>
      </w:r>
      <w:r w:rsidRPr="00D02AD9">
        <w:rPr>
          <w:rFonts w:ascii="Times New Roman" w:eastAsia="Times New Roman" w:hAnsi="Times New Roman"/>
          <w:spacing w:val="-5"/>
          <w:sz w:val="24"/>
          <w:szCs w:val="24"/>
        </w:rPr>
        <w:softHyphen/>
        <w:t>ному облику клиента особенно большое внимание уделялось в лите</w:t>
      </w:r>
      <w:r w:rsidRPr="00D02AD9">
        <w:rPr>
          <w:rFonts w:ascii="Times New Roman" w:eastAsia="Times New Roman" w:hAnsi="Times New Roman"/>
          <w:spacing w:val="-5"/>
          <w:sz w:val="24"/>
          <w:szCs w:val="24"/>
        </w:rPr>
        <w:softHyphen/>
        <w:t>ратуре дореволюционного пе</w:t>
      </w:r>
      <w:r w:rsidR="00D91454">
        <w:rPr>
          <w:rFonts w:ascii="Times New Roman" w:eastAsia="Times New Roman" w:hAnsi="Times New Roman"/>
          <w:spacing w:val="-5"/>
          <w:sz w:val="24"/>
          <w:szCs w:val="24"/>
        </w:rPr>
        <w:t xml:space="preserve">риода. По мнению И. Ададурова, </w:t>
      </w:r>
      <w:r w:rsidRPr="00D02AD9">
        <w:rPr>
          <w:rFonts w:ascii="Times New Roman" w:eastAsia="Times New Roman" w:hAnsi="Times New Roman"/>
          <w:spacing w:val="-5"/>
          <w:sz w:val="24"/>
          <w:szCs w:val="24"/>
        </w:rPr>
        <w:t>пер</w:t>
      </w:r>
      <w:r w:rsidRPr="00D02AD9">
        <w:rPr>
          <w:rFonts w:ascii="Times New Roman" w:eastAsia="Times New Roman" w:hAnsi="Times New Roman"/>
          <w:spacing w:val="-5"/>
          <w:sz w:val="24"/>
          <w:szCs w:val="24"/>
        </w:rPr>
        <w:softHyphen/>
        <w:t>вым и важнейшим условием кредита являетс</w:t>
      </w:r>
      <w:r w:rsidR="00D91454">
        <w:rPr>
          <w:rFonts w:ascii="Times New Roman" w:eastAsia="Times New Roman" w:hAnsi="Times New Roman"/>
          <w:spacing w:val="-5"/>
          <w:sz w:val="24"/>
          <w:szCs w:val="24"/>
        </w:rPr>
        <w:t>я необходимость, чтобы личность</w:t>
      </w:r>
      <w:r w:rsidRPr="00D02AD9">
        <w:rPr>
          <w:rFonts w:ascii="Times New Roman" w:eastAsia="Times New Roman" w:hAnsi="Times New Roman"/>
          <w:spacing w:val="-5"/>
          <w:sz w:val="24"/>
          <w:szCs w:val="24"/>
        </w:rPr>
        <w:t xml:space="preserve"> ищущая у нас возможность кредитоваться, по своим нрав</w:t>
      </w:r>
      <w:r w:rsidRPr="00D02AD9">
        <w:rPr>
          <w:rFonts w:ascii="Times New Roman" w:eastAsia="Times New Roman" w:hAnsi="Times New Roman"/>
          <w:spacing w:val="-5"/>
          <w:sz w:val="24"/>
          <w:szCs w:val="24"/>
        </w:rPr>
        <w:softHyphen/>
      </w:r>
      <w:r w:rsidRPr="00D02AD9">
        <w:rPr>
          <w:rFonts w:ascii="Times New Roman" w:eastAsia="Times New Roman" w:hAnsi="Times New Roman"/>
          <w:sz w:val="24"/>
          <w:szCs w:val="24"/>
        </w:rPr>
        <w:t>ственным</w:t>
      </w:r>
      <w:r w:rsidR="00D91454">
        <w:rPr>
          <w:rFonts w:ascii="Times New Roman" w:eastAsia="Times New Roman" w:hAnsi="Times New Roman"/>
          <w:sz w:val="24"/>
          <w:szCs w:val="24"/>
        </w:rPr>
        <w:t xml:space="preserve"> качествам не внушала недоверия</w:t>
      </w:r>
      <w:r w:rsidRPr="00D02AD9">
        <w:rPr>
          <w:rFonts w:ascii="Times New Roman" w:eastAsia="Times New Roman" w:hAnsi="Times New Roman"/>
          <w:sz w:val="24"/>
          <w:szCs w:val="24"/>
        </w:rPr>
        <w:t xml:space="preserve">. При этом моральную основу кредитной сделки (честность и порядочность) </w:t>
      </w:r>
      <w:r w:rsidRPr="00D02AD9">
        <w:rPr>
          <w:rFonts w:ascii="Times New Roman" w:eastAsia="Times New Roman" w:hAnsi="Times New Roman"/>
          <w:spacing w:val="-3"/>
          <w:sz w:val="24"/>
          <w:szCs w:val="24"/>
        </w:rPr>
        <w:t>напрямую связывали с фактором управления делами, компетентно</w:t>
      </w:r>
      <w:r w:rsidRPr="00D02AD9">
        <w:rPr>
          <w:rFonts w:ascii="Times New Roman" w:eastAsia="Times New Roman" w:hAnsi="Times New Roman"/>
          <w:spacing w:val="-3"/>
          <w:sz w:val="24"/>
          <w:szCs w:val="24"/>
        </w:rPr>
        <w:softHyphen/>
      </w:r>
      <w:r w:rsidRPr="00D02AD9">
        <w:rPr>
          <w:rFonts w:ascii="Times New Roman" w:eastAsia="Times New Roman" w:hAnsi="Times New Roman"/>
          <w:spacing w:val="-5"/>
          <w:sz w:val="24"/>
          <w:szCs w:val="24"/>
        </w:rPr>
        <w:t>стью, умением руководителей хозяйств предвидеть изменения эконо</w:t>
      </w:r>
      <w:r w:rsidRPr="00D02AD9">
        <w:rPr>
          <w:rFonts w:ascii="Times New Roman" w:eastAsia="Times New Roman" w:hAnsi="Times New Roman"/>
          <w:spacing w:val="-5"/>
          <w:sz w:val="24"/>
          <w:szCs w:val="24"/>
        </w:rPr>
        <w:softHyphen/>
        <w:t>мической конъюнктуры и пользоваться ими, своевременно перестра</w:t>
      </w:r>
      <w:r w:rsidRPr="00D02AD9">
        <w:rPr>
          <w:rFonts w:ascii="Times New Roman" w:eastAsia="Times New Roman" w:hAnsi="Times New Roman"/>
          <w:spacing w:val="-5"/>
          <w:sz w:val="24"/>
          <w:szCs w:val="24"/>
        </w:rPr>
        <w:softHyphen/>
      </w:r>
      <w:r w:rsidRPr="00D02AD9">
        <w:rPr>
          <w:rFonts w:ascii="Times New Roman" w:eastAsia="Times New Roman" w:hAnsi="Times New Roman"/>
          <w:sz w:val="24"/>
          <w:szCs w:val="24"/>
        </w:rPr>
        <w:t>ивать производство и т.д.</w:t>
      </w:r>
    </w:p>
    <w:p w:rsidR="00F8409E" w:rsidRPr="00D02AD9" w:rsidRDefault="00F8409E" w:rsidP="00F8409E">
      <w:pPr>
        <w:shd w:val="clear" w:color="auto" w:fill="FFFFFF"/>
        <w:spacing w:before="21" w:line="360" w:lineRule="auto"/>
        <w:ind w:right="5" w:firstLine="567"/>
        <w:jc w:val="both"/>
        <w:rPr>
          <w:rFonts w:ascii="Times New Roman" w:eastAsia="Times New Roman" w:hAnsi="Times New Roman"/>
          <w:sz w:val="24"/>
          <w:szCs w:val="24"/>
        </w:rPr>
      </w:pPr>
      <w:r w:rsidRPr="00D02AD9">
        <w:rPr>
          <w:rFonts w:ascii="Times New Roman" w:eastAsia="Times New Roman" w:hAnsi="Times New Roman"/>
          <w:sz w:val="24"/>
          <w:szCs w:val="24"/>
        </w:rPr>
        <w:t xml:space="preserve">Такой важный аспект, как правоспособность, оговаривается </w:t>
      </w:r>
      <w:r w:rsidRPr="00D02AD9">
        <w:rPr>
          <w:rFonts w:ascii="Times New Roman" w:eastAsia="Times New Roman" w:hAnsi="Times New Roman"/>
          <w:spacing w:val="-7"/>
          <w:sz w:val="24"/>
          <w:szCs w:val="24"/>
        </w:rPr>
        <w:t>в определении Г.М. Кирисюка: «Сущность категории «кредитоспособ</w:t>
      </w:r>
      <w:r w:rsidRPr="00D02AD9">
        <w:rPr>
          <w:rFonts w:ascii="Times New Roman" w:eastAsia="Times New Roman" w:hAnsi="Times New Roman"/>
          <w:spacing w:val="-7"/>
          <w:sz w:val="24"/>
          <w:szCs w:val="24"/>
        </w:rPr>
        <w:softHyphen/>
      </w:r>
      <w:r w:rsidRPr="00D02AD9">
        <w:rPr>
          <w:rFonts w:ascii="Times New Roman" w:eastAsia="Times New Roman" w:hAnsi="Times New Roman"/>
          <w:spacing w:val="-6"/>
          <w:sz w:val="24"/>
          <w:szCs w:val="24"/>
        </w:rPr>
        <w:t>ность» представляет собой то реально сложившееся правовое и хозяй</w:t>
      </w:r>
      <w:r w:rsidRPr="00D02AD9">
        <w:rPr>
          <w:rFonts w:ascii="Times New Roman" w:eastAsia="Times New Roman" w:hAnsi="Times New Roman"/>
          <w:spacing w:val="-6"/>
          <w:sz w:val="24"/>
          <w:szCs w:val="24"/>
        </w:rPr>
        <w:softHyphen/>
      </w:r>
      <w:r w:rsidRPr="00D02AD9">
        <w:rPr>
          <w:rFonts w:ascii="Times New Roman" w:eastAsia="Times New Roman" w:hAnsi="Times New Roman"/>
          <w:spacing w:val="-4"/>
          <w:sz w:val="24"/>
          <w:szCs w:val="24"/>
        </w:rPr>
        <w:t>ственно-финансовое положение заемщика, исходя из оценки которо</w:t>
      </w:r>
      <w:r w:rsidRPr="00D02AD9">
        <w:rPr>
          <w:rFonts w:ascii="Times New Roman" w:eastAsia="Times New Roman" w:hAnsi="Times New Roman"/>
          <w:spacing w:val="-4"/>
          <w:sz w:val="24"/>
          <w:szCs w:val="24"/>
        </w:rPr>
        <w:softHyphen/>
      </w:r>
      <w:r w:rsidRPr="00D02AD9">
        <w:rPr>
          <w:rFonts w:ascii="Times New Roman" w:eastAsia="Times New Roman" w:hAnsi="Times New Roman"/>
          <w:spacing w:val="-1"/>
          <w:sz w:val="24"/>
          <w:szCs w:val="24"/>
        </w:rPr>
        <w:t xml:space="preserve">го банк принимает решение о начале (развитии) или прекращении </w:t>
      </w:r>
      <w:r w:rsidRPr="00D02AD9">
        <w:rPr>
          <w:rFonts w:ascii="Times New Roman" w:eastAsia="Times New Roman" w:hAnsi="Times New Roman"/>
          <w:spacing w:val="-3"/>
          <w:sz w:val="24"/>
          <w:szCs w:val="24"/>
        </w:rPr>
        <w:t xml:space="preserve">кредитных отношений с ссудозаемщиком».  Естественно, </w:t>
      </w:r>
      <w:r w:rsidRPr="00D02AD9">
        <w:rPr>
          <w:rFonts w:ascii="Times New Roman" w:eastAsia="Times New Roman" w:hAnsi="Times New Roman"/>
          <w:spacing w:val="-4"/>
          <w:sz w:val="24"/>
          <w:szCs w:val="24"/>
        </w:rPr>
        <w:t>к числу важнейших аспектов кредитоспособности относится и нали</w:t>
      </w:r>
      <w:r w:rsidRPr="00D02AD9">
        <w:rPr>
          <w:rFonts w:ascii="Times New Roman" w:eastAsia="Times New Roman" w:hAnsi="Times New Roman"/>
          <w:spacing w:val="-4"/>
          <w:sz w:val="24"/>
          <w:szCs w:val="24"/>
        </w:rPr>
        <w:softHyphen/>
      </w:r>
      <w:r w:rsidRPr="00D02AD9">
        <w:rPr>
          <w:rFonts w:ascii="Times New Roman" w:eastAsia="Times New Roman" w:hAnsi="Times New Roman"/>
          <w:spacing w:val="-3"/>
          <w:sz w:val="24"/>
          <w:szCs w:val="24"/>
        </w:rPr>
        <w:t>чие материального обеспечения. Отдельные специалисты даже при</w:t>
      </w:r>
      <w:r w:rsidRPr="00D02AD9">
        <w:rPr>
          <w:rFonts w:ascii="Times New Roman" w:eastAsia="Times New Roman" w:hAnsi="Times New Roman"/>
          <w:spacing w:val="-3"/>
          <w:sz w:val="24"/>
          <w:szCs w:val="24"/>
        </w:rPr>
        <w:softHyphen/>
      </w:r>
      <w:r w:rsidRPr="00D02AD9">
        <w:rPr>
          <w:rFonts w:ascii="Times New Roman" w:eastAsia="Times New Roman" w:hAnsi="Times New Roman"/>
          <w:spacing w:val="-8"/>
          <w:sz w:val="24"/>
          <w:szCs w:val="24"/>
        </w:rPr>
        <w:t xml:space="preserve">давали этому фактору решающее значение. Так, Н. Бунге, связывавший </w:t>
      </w:r>
      <w:r w:rsidRPr="00D02AD9">
        <w:rPr>
          <w:rFonts w:ascii="Times New Roman" w:eastAsia="Times New Roman" w:hAnsi="Times New Roman"/>
          <w:spacing w:val="-5"/>
          <w:sz w:val="24"/>
          <w:szCs w:val="24"/>
        </w:rPr>
        <w:t>высшую кредитоспособность с наибольшей неподвижностью капита</w:t>
      </w:r>
      <w:r w:rsidRPr="00D02AD9">
        <w:rPr>
          <w:rFonts w:ascii="Times New Roman" w:eastAsia="Times New Roman" w:hAnsi="Times New Roman"/>
          <w:spacing w:val="-5"/>
          <w:sz w:val="24"/>
          <w:szCs w:val="24"/>
        </w:rPr>
        <w:softHyphen/>
      </w:r>
      <w:r w:rsidRPr="00D02AD9">
        <w:rPr>
          <w:rFonts w:ascii="Times New Roman" w:eastAsia="Times New Roman" w:hAnsi="Times New Roman"/>
          <w:sz w:val="24"/>
          <w:szCs w:val="24"/>
        </w:rPr>
        <w:t xml:space="preserve">ла, вложенного в недвижимое имущество, писал, что «имущество </w:t>
      </w:r>
      <w:r w:rsidRPr="00D02AD9">
        <w:rPr>
          <w:rFonts w:ascii="Times New Roman" w:eastAsia="Times New Roman" w:hAnsi="Times New Roman"/>
          <w:spacing w:val="-4"/>
          <w:sz w:val="24"/>
          <w:szCs w:val="24"/>
        </w:rPr>
        <w:t xml:space="preserve">недвижимое рассматривается как самая лучшая гарантия».  </w:t>
      </w:r>
      <w:r w:rsidRPr="00D02AD9">
        <w:rPr>
          <w:rFonts w:ascii="Times New Roman" w:eastAsia="Times New Roman" w:hAnsi="Times New Roman"/>
          <w:spacing w:val="-6"/>
          <w:sz w:val="24"/>
          <w:szCs w:val="24"/>
        </w:rPr>
        <w:t>Тем не менее большинство экономистов времен НЭПа при рассмотре</w:t>
      </w:r>
      <w:r w:rsidRPr="00D02AD9">
        <w:rPr>
          <w:rFonts w:ascii="Times New Roman" w:eastAsia="Times New Roman" w:hAnsi="Times New Roman"/>
          <w:spacing w:val="-6"/>
          <w:sz w:val="24"/>
          <w:szCs w:val="24"/>
        </w:rPr>
        <w:softHyphen/>
      </w:r>
      <w:r w:rsidRPr="00D02AD9">
        <w:rPr>
          <w:rFonts w:ascii="Times New Roman" w:eastAsia="Times New Roman" w:hAnsi="Times New Roman"/>
          <w:spacing w:val="-8"/>
          <w:sz w:val="24"/>
          <w:szCs w:val="24"/>
        </w:rPr>
        <w:t>нии вопроса о выдаче кредита во главу угла ставили возможность полу</w:t>
      </w:r>
      <w:r w:rsidRPr="00D02AD9">
        <w:rPr>
          <w:rFonts w:ascii="Times New Roman" w:eastAsia="Times New Roman" w:hAnsi="Times New Roman"/>
          <w:spacing w:val="-8"/>
          <w:sz w:val="24"/>
          <w:szCs w:val="24"/>
        </w:rPr>
        <w:softHyphen/>
      </w:r>
      <w:r w:rsidRPr="00D02AD9">
        <w:rPr>
          <w:rFonts w:ascii="Times New Roman" w:eastAsia="Times New Roman" w:hAnsi="Times New Roman"/>
          <w:spacing w:val="-4"/>
          <w:sz w:val="24"/>
          <w:szCs w:val="24"/>
        </w:rPr>
        <w:t xml:space="preserve">чения заемщиком дохода. И. Ададуров связывал </w:t>
      </w:r>
      <w:r w:rsidRPr="00D02AD9">
        <w:rPr>
          <w:rFonts w:ascii="Times New Roman" w:eastAsia="Times New Roman" w:hAnsi="Times New Roman"/>
          <w:spacing w:val="-4"/>
          <w:sz w:val="24"/>
          <w:szCs w:val="24"/>
        </w:rPr>
        <w:lastRenderedPageBreak/>
        <w:t>возможность креди</w:t>
      </w:r>
      <w:r w:rsidRPr="00D02AD9">
        <w:rPr>
          <w:rFonts w:ascii="Times New Roman" w:eastAsia="Times New Roman" w:hAnsi="Times New Roman"/>
          <w:spacing w:val="-4"/>
          <w:sz w:val="24"/>
          <w:szCs w:val="24"/>
        </w:rPr>
        <w:softHyphen/>
      </w:r>
      <w:r w:rsidRPr="00D02AD9">
        <w:rPr>
          <w:rFonts w:ascii="Times New Roman" w:eastAsia="Times New Roman" w:hAnsi="Times New Roman"/>
          <w:spacing w:val="-1"/>
          <w:sz w:val="24"/>
          <w:szCs w:val="24"/>
        </w:rPr>
        <w:t xml:space="preserve">тования конкретного хозяйства «с его высшей целесообразностью, </w:t>
      </w:r>
      <w:r w:rsidRPr="00D02AD9">
        <w:rPr>
          <w:rFonts w:ascii="Times New Roman" w:eastAsia="Times New Roman" w:hAnsi="Times New Roman"/>
          <w:sz w:val="24"/>
          <w:szCs w:val="24"/>
        </w:rPr>
        <w:t>устойчивостью и доходностью».</w:t>
      </w:r>
    </w:p>
    <w:p w:rsidR="00F8409E" w:rsidRPr="00D02AD9" w:rsidRDefault="00F8409E" w:rsidP="00F8409E">
      <w:pPr>
        <w:shd w:val="clear" w:color="auto" w:fill="FFFFFF"/>
        <w:spacing w:line="360" w:lineRule="auto"/>
        <w:ind w:left="31" w:right="5" w:firstLine="567"/>
        <w:jc w:val="both"/>
        <w:rPr>
          <w:rFonts w:ascii="Times New Roman" w:hAnsi="Times New Roman"/>
          <w:sz w:val="24"/>
          <w:szCs w:val="24"/>
        </w:rPr>
      </w:pPr>
      <w:r w:rsidRPr="00D02AD9">
        <w:rPr>
          <w:rFonts w:ascii="Times New Roman" w:eastAsia="Times New Roman" w:hAnsi="Times New Roman"/>
          <w:spacing w:val="-2"/>
          <w:sz w:val="24"/>
          <w:szCs w:val="24"/>
        </w:rPr>
        <w:t xml:space="preserve">Проблема оценки кредитоспособности заемщика и сам термин </w:t>
      </w:r>
      <w:r w:rsidRPr="00D02AD9">
        <w:rPr>
          <w:rFonts w:ascii="Times New Roman" w:eastAsia="Times New Roman" w:hAnsi="Times New Roman"/>
          <w:spacing w:val="-5"/>
          <w:sz w:val="24"/>
          <w:szCs w:val="24"/>
        </w:rPr>
        <w:t xml:space="preserve">«кредитоспособность» изучались и разрабатывались в разные времена. </w:t>
      </w:r>
      <w:r w:rsidRPr="00D02AD9">
        <w:rPr>
          <w:rFonts w:ascii="Times New Roman" w:eastAsia="Times New Roman" w:hAnsi="Times New Roman"/>
          <w:spacing w:val="-4"/>
          <w:sz w:val="24"/>
          <w:szCs w:val="24"/>
        </w:rPr>
        <w:t>Вопросы кредитоспособности были достаточно актуальны и освеща</w:t>
      </w:r>
      <w:r w:rsidRPr="00D02AD9">
        <w:rPr>
          <w:rFonts w:ascii="Times New Roman" w:eastAsia="Times New Roman" w:hAnsi="Times New Roman"/>
          <w:spacing w:val="-6"/>
          <w:sz w:val="24"/>
          <w:szCs w:val="24"/>
        </w:rPr>
        <w:t>лись в экономической литературе дореволюционного периода и в тру</w:t>
      </w:r>
      <w:r w:rsidRPr="00D02AD9">
        <w:rPr>
          <w:rFonts w:ascii="Times New Roman" w:eastAsia="Times New Roman" w:hAnsi="Times New Roman"/>
          <w:spacing w:val="-3"/>
          <w:sz w:val="24"/>
          <w:szCs w:val="24"/>
        </w:rPr>
        <w:t xml:space="preserve">дах экономистов 20-х годов </w:t>
      </w:r>
      <w:r w:rsidRPr="00D02AD9">
        <w:rPr>
          <w:rFonts w:ascii="Times New Roman" w:eastAsia="Times New Roman" w:hAnsi="Times New Roman"/>
          <w:spacing w:val="-3"/>
          <w:sz w:val="24"/>
          <w:szCs w:val="24"/>
          <w:lang w:val="en-US"/>
        </w:rPr>
        <w:t>XX</w:t>
      </w:r>
      <w:r w:rsidRPr="00D02AD9">
        <w:rPr>
          <w:rFonts w:ascii="Times New Roman" w:eastAsia="Times New Roman" w:hAnsi="Times New Roman"/>
          <w:spacing w:val="-3"/>
          <w:sz w:val="24"/>
          <w:szCs w:val="24"/>
        </w:rPr>
        <w:t xml:space="preserve"> в.; интерес к ним возрос с конца 80-х </w:t>
      </w:r>
      <w:r w:rsidRPr="00D02AD9">
        <w:rPr>
          <w:rFonts w:ascii="Times New Roman" w:eastAsia="Times New Roman" w:hAnsi="Times New Roman"/>
          <w:spacing w:val="-4"/>
          <w:sz w:val="24"/>
          <w:szCs w:val="24"/>
        </w:rPr>
        <w:t xml:space="preserve">годов, в начале проведения в стране экономических реформ. В период </w:t>
      </w:r>
      <w:r w:rsidRPr="00D02AD9">
        <w:rPr>
          <w:rFonts w:ascii="Times New Roman" w:eastAsia="Times New Roman" w:hAnsi="Times New Roman"/>
          <w:spacing w:val="-5"/>
          <w:sz w:val="24"/>
          <w:szCs w:val="24"/>
        </w:rPr>
        <w:t>НЭПа экономисты в целом под кредитоспособностью понимали, с точ</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1"/>
          <w:sz w:val="24"/>
          <w:szCs w:val="24"/>
        </w:rPr>
        <w:t xml:space="preserve">ки зрения заемщика, способность к совершению кредитной сделки, </w:t>
      </w:r>
      <w:r w:rsidRPr="00D02AD9">
        <w:rPr>
          <w:rFonts w:ascii="Times New Roman" w:eastAsia="Times New Roman" w:hAnsi="Times New Roman"/>
          <w:spacing w:val="-2"/>
          <w:sz w:val="24"/>
          <w:szCs w:val="24"/>
        </w:rPr>
        <w:t xml:space="preserve">возможность своевременного возврата полученной ссуды; с позиции </w:t>
      </w:r>
      <w:r w:rsidRPr="00D02AD9">
        <w:rPr>
          <w:rFonts w:ascii="Times New Roman" w:eastAsia="Times New Roman" w:hAnsi="Times New Roman"/>
          <w:spacing w:val="-7"/>
          <w:sz w:val="24"/>
          <w:szCs w:val="24"/>
        </w:rPr>
        <w:t>банка — правильное определение размера допустимого кредита. В пери</w:t>
      </w:r>
      <w:r w:rsidRPr="00D02AD9">
        <w:rPr>
          <w:rFonts w:ascii="Times New Roman" w:eastAsia="Times New Roman" w:hAnsi="Times New Roman"/>
          <w:spacing w:val="-7"/>
          <w:sz w:val="24"/>
          <w:szCs w:val="24"/>
        </w:rPr>
        <w:softHyphen/>
      </w:r>
      <w:r w:rsidRPr="00D02AD9">
        <w:rPr>
          <w:rFonts w:ascii="Times New Roman" w:eastAsia="Times New Roman" w:hAnsi="Times New Roman"/>
          <w:sz w:val="24"/>
          <w:szCs w:val="24"/>
        </w:rPr>
        <w:t xml:space="preserve">од развития рыночных отношений особое внимание стали уделять </w:t>
      </w:r>
      <w:r w:rsidRPr="00D02AD9">
        <w:rPr>
          <w:rFonts w:ascii="Times New Roman" w:eastAsia="Times New Roman" w:hAnsi="Times New Roman"/>
          <w:spacing w:val="-3"/>
          <w:sz w:val="24"/>
          <w:szCs w:val="24"/>
        </w:rPr>
        <w:t xml:space="preserve">ликвидности активов заемщика. Поэтому анализ изменения подходов </w:t>
      </w:r>
      <w:r w:rsidRPr="00D02AD9">
        <w:rPr>
          <w:rFonts w:ascii="Times New Roman" w:eastAsia="Times New Roman" w:hAnsi="Times New Roman"/>
          <w:sz w:val="24"/>
          <w:szCs w:val="24"/>
        </w:rPr>
        <w:t xml:space="preserve">к определению понятия «кредитоспособность» позволяет говорить </w:t>
      </w:r>
      <w:r w:rsidRPr="00D02AD9">
        <w:rPr>
          <w:rFonts w:ascii="Times New Roman" w:eastAsia="Times New Roman" w:hAnsi="Times New Roman"/>
          <w:spacing w:val="-1"/>
          <w:sz w:val="24"/>
          <w:szCs w:val="24"/>
        </w:rPr>
        <w:t>о том, что оно подвержено влиянию со стороны развивающейся эко</w:t>
      </w:r>
      <w:r w:rsidRPr="00D02AD9">
        <w:rPr>
          <w:rFonts w:ascii="Times New Roman" w:eastAsia="Times New Roman" w:hAnsi="Times New Roman"/>
          <w:spacing w:val="-1"/>
          <w:sz w:val="24"/>
          <w:szCs w:val="24"/>
        </w:rPr>
        <w:softHyphen/>
      </w:r>
      <w:r w:rsidRPr="00D02AD9">
        <w:rPr>
          <w:rFonts w:ascii="Times New Roman" w:eastAsia="Times New Roman" w:hAnsi="Times New Roman"/>
          <w:spacing w:val="-2"/>
          <w:sz w:val="24"/>
          <w:szCs w:val="24"/>
        </w:rPr>
        <w:t>номической среды функционирования кредитора и заемщика.</w:t>
      </w:r>
    </w:p>
    <w:p w:rsidR="00F8409E" w:rsidRPr="00D06E7F" w:rsidRDefault="00F8409E" w:rsidP="00F8409E">
      <w:pPr>
        <w:shd w:val="clear" w:color="auto" w:fill="FFFFFF"/>
        <w:spacing w:line="360" w:lineRule="auto"/>
        <w:ind w:firstLine="567"/>
        <w:jc w:val="both"/>
        <w:rPr>
          <w:rFonts w:ascii="Times New Roman" w:eastAsia="Times New Roman" w:hAnsi="Times New Roman"/>
          <w:iCs/>
          <w:spacing w:val="-4"/>
          <w:sz w:val="24"/>
          <w:szCs w:val="24"/>
        </w:rPr>
      </w:pPr>
      <w:r w:rsidRPr="00D02AD9">
        <w:rPr>
          <w:rFonts w:ascii="Times New Roman" w:eastAsia="Times New Roman" w:hAnsi="Times New Roman"/>
          <w:spacing w:val="-2"/>
          <w:sz w:val="24"/>
          <w:szCs w:val="24"/>
        </w:rPr>
        <w:t xml:space="preserve">Итак, </w:t>
      </w:r>
      <w:r w:rsidRPr="00D02AD9">
        <w:rPr>
          <w:rFonts w:ascii="Times New Roman" w:eastAsia="Times New Roman" w:hAnsi="Times New Roman"/>
          <w:i/>
          <w:iCs/>
          <w:spacing w:val="-2"/>
          <w:sz w:val="24"/>
          <w:szCs w:val="24"/>
          <w:u w:val="single"/>
        </w:rPr>
        <w:t>кредитоспособность заемщика (хозяйствующего субъек</w:t>
      </w:r>
      <w:r w:rsidRPr="00D02AD9">
        <w:rPr>
          <w:rFonts w:ascii="Times New Roman" w:eastAsia="Times New Roman" w:hAnsi="Times New Roman"/>
          <w:i/>
          <w:iCs/>
          <w:spacing w:val="-2"/>
          <w:sz w:val="24"/>
          <w:szCs w:val="24"/>
          <w:u w:val="single"/>
        </w:rPr>
        <w:softHyphen/>
      </w:r>
      <w:r w:rsidRPr="00D02AD9">
        <w:rPr>
          <w:rFonts w:ascii="Times New Roman" w:eastAsia="Times New Roman" w:hAnsi="Times New Roman"/>
          <w:i/>
          <w:iCs/>
          <w:spacing w:val="-4"/>
          <w:sz w:val="24"/>
          <w:szCs w:val="24"/>
          <w:u w:val="single"/>
        </w:rPr>
        <w:t>та)</w:t>
      </w:r>
      <w:r w:rsidRPr="00D02AD9">
        <w:rPr>
          <w:rFonts w:ascii="Times New Roman" w:eastAsia="Times New Roman" w:hAnsi="Times New Roman"/>
          <w:i/>
          <w:iCs/>
          <w:spacing w:val="-4"/>
          <w:sz w:val="24"/>
          <w:szCs w:val="24"/>
        </w:rPr>
        <w:t xml:space="preserve"> </w:t>
      </w:r>
      <w:r w:rsidRPr="00D02AD9">
        <w:rPr>
          <w:rFonts w:ascii="Times New Roman" w:eastAsia="Times New Roman" w:hAnsi="Times New Roman"/>
          <w:spacing w:val="-4"/>
          <w:sz w:val="24"/>
          <w:szCs w:val="24"/>
        </w:rPr>
        <w:t xml:space="preserve">— </w:t>
      </w:r>
      <w:r w:rsidRPr="00D02AD9">
        <w:rPr>
          <w:rFonts w:ascii="Times New Roman" w:eastAsia="Times New Roman" w:hAnsi="Times New Roman"/>
          <w:i/>
          <w:iCs/>
          <w:spacing w:val="-4"/>
          <w:sz w:val="24"/>
          <w:szCs w:val="24"/>
        </w:rPr>
        <w:t>его комплексная правовая и финансовая характеристика, пред</w:t>
      </w:r>
      <w:r w:rsidRPr="00D02AD9">
        <w:rPr>
          <w:rFonts w:ascii="Times New Roman" w:eastAsia="Times New Roman" w:hAnsi="Times New Roman"/>
          <w:i/>
          <w:iCs/>
          <w:spacing w:val="-4"/>
          <w:sz w:val="24"/>
          <w:szCs w:val="24"/>
        </w:rPr>
        <w:softHyphen/>
      </w:r>
      <w:r w:rsidRPr="00D02AD9">
        <w:rPr>
          <w:rFonts w:ascii="Times New Roman" w:eastAsia="Times New Roman" w:hAnsi="Times New Roman"/>
          <w:i/>
          <w:iCs/>
          <w:spacing w:val="-3"/>
          <w:sz w:val="24"/>
          <w:szCs w:val="24"/>
        </w:rPr>
        <w:t>ставленная финансовыми и нефинансовыми показателями, позволяю</w:t>
      </w:r>
      <w:r w:rsidRPr="00D02AD9">
        <w:rPr>
          <w:rFonts w:ascii="Times New Roman" w:eastAsia="Times New Roman" w:hAnsi="Times New Roman"/>
          <w:i/>
          <w:iCs/>
          <w:spacing w:val="-3"/>
          <w:sz w:val="24"/>
          <w:szCs w:val="24"/>
        </w:rPr>
        <w:softHyphen/>
      </w:r>
      <w:r w:rsidRPr="00D02AD9">
        <w:rPr>
          <w:rFonts w:ascii="Times New Roman" w:eastAsia="Times New Roman" w:hAnsi="Times New Roman"/>
          <w:i/>
          <w:iCs/>
          <w:spacing w:val="-4"/>
          <w:sz w:val="24"/>
          <w:szCs w:val="24"/>
        </w:rPr>
        <w:t>щая оценить его возможность в будущем полностью и в срок, преду</w:t>
      </w:r>
      <w:r w:rsidRPr="00D02AD9">
        <w:rPr>
          <w:rFonts w:ascii="Times New Roman" w:eastAsia="Times New Roman" w:hAnsi="Times New Roman"/>
          <w:i/>
          <w:iCs/>
          <w:spacing w:val="-4"/>
          <w:sz w:val="24"/>
          <w:szCs w:val="24"/>
        </w:rPr>
        <w:softHyphen/>
      </w:r>
      <w:r w:rsidRPr="00D02AD9">
        <w:rPr>
          <w:rFonts w:ascii="Times New Roman" w:eastAsia="Times New Roman" w:hAnsi="Times New Roman"/>
          <w:i/>
          <w:iCs/>
          <w:spacing w:val="-5"/>
          <w:sz w:val="24"/>
          <w:szCs w:val="24"/>
        </w:rPr>
        <w:t xml:space="preserve">смотренный в кредитном договоре, рассчитаться по своим долговым </w:t>
      </w:r>
      <w:r w:rsidRPr="00D02AD9">
        <w:rPr>
          <w:rFonts w:ascii="Times New Roman" w:eastAsia="Times New Roman" w:hAnsi="Times New Roman"/>
          <w:spacing w:val="-5"/>
          <w:sz w:val="24"/>
          <w:szCs w:val="24"/>
        </w:rPr>
        <w:t xml:space="preserve"> </w:t>
      </w:r>
      <w:r w:rsidRPr="00D02AD9">
        <w:rPr>
          <w:rFonts w:ascii="Times New Roman" w:eastAsia="Times New Roman" w:hAnsi="Times New Roman"/>
          <w:i/>
          <w:iCs/>
          <w:spacing w:val="-3"/>
          <w:sz w:val="24"/>
          <w:szCs w:val="24"/>
        </w:rPr>
        <w:t xml:space="preserve">обязательствам перед кредитором, а также определяющая степень </w:t>
      </w:r>
      <w:r w:rsidRPr="00D02AD9">
        <w:rPr>
          <w:rFonts w:ascii="Times New Roman" w:eastAsia="Times New Roman" w:hAnsi="Times New Roman"/>
          <w:i/>
          <w:iCs/>
          <w:spacing w:val="-4"/>
          <w:sz w:val="24"/>
          <w:szCs w:val="24"/>
        </w:rPr>
        <w:t>риска банка при кредитовании конкретного заемщика</w:t>
      </w:r>
      <w:r w:rsidR="00D06E7F" w:rsidRPr="00D06E7F">
        <w:rPr>
          <w:rFonts w:ascii="Times New Roman" w:eastAsia="Times New Roman" w:hAnsi="Times New Roman"/>
          <w:i/>
          <w:iCs/>
          <w:spacing w:val="-4"/>
          <w:sz w:val="24"/>
          <w:szCs w:val="24"/>
        </w:rPr>
        <w:t xml:space="preserve"> </w:t>
      </w:r>
      <w:r w:rsidRPr="00D02AD9">
        <w:rPr>
          <w:rFonts w:ascii="Times New Roman" w:eastAsia="Times New Roman" w:hAnsi="Times New Roman"/>
          <w:i/>
          <w:iCs/>
          <w:spacing w:val="-4"/>
          <w:sz w:val="24"/>
          <w:szCs w:val="24"/>
        </w:rPr>
        <w:t>.</w:t>
      </w:r>
      <w:r w:rsidR="00D06E7F" w:rsidRPr="00D06E7F">
        <w:rPr>
          <w:rFonts w:ascii="Times New Roman" w:eastAsia="Times New Roman" w:hAnsi="Times New Roman"/>
          <w:iCs/>
          <w:spacing w:val="-4"/>
          <w:sz w:val="24"/>
          <w:szCs w:val="24"/>
        </w:rPr>
        <w:t>[2]</w:t>
      </w:r>
    </w:p>
    <w:p w:rsidR="00D02AD9" w:rsidRPr="00FC5E2D" w:rsidRDefault="00C34905" w:rsidP="00D02AD9">
      <w:pPr>
        <w:pStyle w:val="a3"/>
        <w:spacing w:line="360" w:lineRule="auto"/>
        <w:ind w:left="0" w:firstLine="567"/>
        <w:jc w:val="both"/>
        <w:rPr>
          <w:rFonts w:ascii="Times New Roman" w:hAnsi="Times New Roman"/>
          <w:b/>
        </w:rPr>
      </w:pPr>
      <w:r w:rsidRPr="00FC5E2D">
        <w:rPr>
          <w:rFonts w:ascii="Times New Roman" w:hAnsi="Times New Roman"/>
          <w:b/>
        </w:rPr>
        <w:t xml:space="preserve">1.2  </w:t>
      </w:r>
      <w:r w:rsidR="00D02AD9" w:rsidRPr="00FC5E2D">
        <w:rPr>
          <w:rFonts w:ascii="Times New Roman" w:hAnsi="Times New Roman"/>
          <w:b/>
        </w:rPr>
        <w:t>Правовые аспекты кредитования</w:t>
      </w:r>
    </w:p>
    <w:p w:rsidR="008F6032" w:rsidRPr="00D02AD9" w:rsidRDefault="00D02AD9" w:rsidP="00D02AD9">
      <w:pPr>
        <w:spacing w:before="41" w:line="360" w:lineRule="auto"/>
        <w:ind w:right="-1" w:firstLine="426"/>
        <w:jc w:val="both"/>
        <w:rPr>
          <w:rFonts w:ascii="Times New Roman" w:eastAsia="Times New Roman" w:hAnsi="Times New Roman"/>
          <w:spacing w:val="-2"/>
          <w:sz w:val="24"/>
          <w:szCs w:val="24"/>
        </w:rPr>
      </w:pPr>
      <w:r>
        <w:rPr>
          <w:rFonts w:ascii="Times New Roman" w:eastAsia="Times New Roman" w:hAnsi="Times New Roman"/>
          <w:spacing w:val="-2"/>
          <w:sz w:val="24"/>
          <w:szCs w:val="24"/>
        </w:rPr>
        <w:t>Кредитные отношения</w:t>
      </w:r>
      <w:r w:rsidR="008F6032" w:rsidRPr="00D02AD9">
        <w:rPr>
          <w:rFonts w:ascii="Times New Roman" w:eastAsia="Times New Roman" w:hAnsi="Times New Roman"/>
          <w:spacing w:val="-2"/>
          <w:sz w:val="24"/>
          <w:szCs w:val="24"/>
        </w:rPr>
        <w:t>, участники которых связаны долгосрочными связями, заранее планируют и финансируют объемы и сроки предоставления заемных средств, основываются на кредитном договоре.</w:t>
      </w:r>
    </w:p>
    <w:p w:rsidR="008F6032" w:rsidRPr="00D02AD9" w:rsidRDefault="008F6032" w:rsidP="00D02AD9">
      <w:pPr>
        <w:tabs>
          <w:tab w:val="left" w:pos="9639"/>
        </w:tabs>
        <w:spacing w:before="41" w:line="360" w:lineRule="auto"/>
        <w:ind w:right="-1" w:firstLine="426"/>
        <w:jc w:val="both"/>
        <w:rPr>
          <w:rFonts w:ascii="Times New Roman" w:hAnsi="Times New Roman"/>
          <w:sz w:val="24"/>
          <w:szCs w:val="24"/>
        </w:rPr>
      </w:pPr>
      <w:r w:rsidRPr="00D02AD9">
        <w:rPr>
          <w:rFonts w:ascii="Times New Roman" w:eastAsia="Times New Roman" w:hAnsi="Times New Roman"/>
          <w:spacing w:val="-2"/>
          <w:sz w:val="24"/>
          <w:szCs w:val="24"/>
        </w:rPr>
        <w:t>Специфика кредитного договора отражена в ст. 819—821 Г К РФ.</w:t>
      </w:r>
    </w:p>
    <w:p w:rsidR="008F6032" w:rsidRPr="00D02AD9" w:rsidRDefault="008F6032" w:rsidP="00D02AD9">
      <w:pPr>
        <w:tabs>
          <w:tab w:val="left" w:pos="9639"/>
        </w:tabs>
        <w:spacing w:line="360" w:lineRule="auto"/>
        <w:ind w:right="-1" w:firstLine="426"/>
        <w:jc w:val="both"/>
        <w:rPr>
          <w:rFonts w:ascii="Times New Roman" w:eastAsia="Times New Roman" w:hAnsi="Times New Roman"/>
          <w:sz w:val="24"/>
          <w:szCs w:val="24"/>
        </w:rPr>
      </w:pPr>
      <w:r w:rsidRPr="00D02AD9">
        <w:rPr>
          <w:rFonts w:ascii="Times New Roman" w:eastAsia="Times New Roman" w:hAnsi="Times New Roman"/>
          <w:sz w:val="24"/>
          <w:szCs w:val="24"/>
        </w:rPr>
        <w:t>По кредитному договору банк (кредитор) обязуется предоста</w:t>
      </w:r>
      <w:r w:rsidRPr="00D02AD9">
        <w:rPr>
          <w:rFonts w:ascii="Times New Roman" w:eastAsia="Times New Roman" w:hAnsi="Times New Roman"/>
          <w:sz w:val="24"/>
          <w:szCs w:val="24"/>
        </w:rPr>
        <w:softHyphen/>
      </w:r>
      <w:r w:rsidRPr="00D02AD9">
        <w:rPr>
          <w:rFonts w:ascii="Times New Roman" w:eastAsia="Times New Roman" w:hAnsi="Times New Roman"/>
          <w:spacing w:val="-2"/>
          <w:sz w:val="24"/>
          <w:szCs w:val="24"/>
        </w:rPr>
        <w:t xml:space="preserve">вить денежные средства (кредит) заемщику в размере и на условиях, </w:t>
      </w:r>
      <w:r w:rsidRPr="00D02AD9">
        <w:rPr>
          <w:rFonts w:ascii="Times New Roman" w:eastAsia="Times New Roman" w:hAnsi="Times New Roman"/>
          <w:spacing w:val="-17"/>
          <w:sz w:val="24"/>
          <w:szCs w:val="24"/>
        </w:rPr>
        <w:t>предусмотренных договором, а</w:t>
      </w:r>
      <w:r w:rsidRPr="00D02AD9">
        <w:rPr>
          <w:rFonts w:ascii="Times New Roman" w:eastAsia="Times New Roman" w:hAnsi="Times New Roman"/>
          <w:sz w:val="24"/>
          <w:szCs w:val="24"/>
        </w:rPr>
        <w:t xml:space="preserve"> заемщик обязуется возвратить полученную сумму и уплатить проценты на нее (ст</w:t>
      </w:r>
      <w:r w:rsidR="00D02AD9">
        <w:rPr>
          <w:rFonts w:ascii="Times New Roman" w:eastAsia="Times New Roman" w:hAnsi="Times New Roman"/>
          <w:sz w:val="24"/>
          <w:szCs w:val="24"/>
        </w:rPr>
        <w:t>. 819 ГК РФ «Кредитный договор»</w:t>
      </w:r>
      <w:r w:rsidRPr="00D02AD9">
        <w:rPr>
          <w:rFonts w:ascii="Times New Roman" w:eastAsia="Times New Roman" w:hAnsi="Times New Roman"/>
          <w:sz w:val="24"/>
          <w:szCs w:val="24"/>
        </w:rPr>
        <w:t xml:space="preserve">). Определяющим </w:t>
      </w:r>
      <w:r w:rsidRPr="00D02AD9">
        <w:rPr>
          <w:rFonts w:ascii="Times New Roman" w:eastAsia="Times New Roman" w:hAnsi="Times New Roman"/>
          <w:i/>
          <w:iCs/>
          <w:sz w:val="24"/>
          <w:szCs w:val="24"/>
        </w:rPr>
        <w:t xml:space="preserve"> </w:t>
      </w:r>
      <w:r w:rsidRPr="00D02AD9">
        <w:rPr>
          <w:rFonts w:ascii="Times New Roman" w:eastAsia="Times New Roman" w:hAnsi="Times New Roman"/>
          <w:sz w:val="24"/>
          <w:szCs w:val="24"/>
        </w:rPr>
        <w:t>для данного договора является то, что кредиторами могут выступать только банки, а объектом – денежные средства.</w:t>
      </w:r>
    </w:p>
    <w:p w:rsidR="008F6032" w:rsidRPr="00D02AD9" w:rsidRDefault="008F6032" w:rsidP="00D02AD9">
      <w:pPr>
        <w:tabs>
          <w:tab w:val="left" w:pos="9639"/>
        </w:tabs>
        <w:spacing w:line="360" w:lineRule="auto"/>
        <w:ind w:right="-1" w:firstLine="426"/>
        <w:jc w:val="both"/>
        <w:rPr>
          <w:rFonts w:ascii="Times New Roman" w:hAnsi="Times New Roman"/>
          <w:sz w:val="24"/>
          <w:szCs w:val="24"/>
        </w:rPr>
      </w:pPr>
      <w:r w:rsidRPr="00D02AD9">
        <w:rPr>
          <w:rFonts w:ascii="Times New Roman" w:hAnsi="Times New Roman"/>
          <w:sz w:val="24"/>
          <w:szCs w:val="24"/>
        </w:rPr>
        <w:t>Отказ от предоставления заемщику кредита, предусмотренного договором кредита, возможен при наличии обстоятельств, очевидно свидетельствующих о том, что кредит не будет возвращён в</w:t>
      </w:r>
      <w:r w:rsidR="00D02AD9">
        <w:rPr>
          <w:rFonts w:ascii="Times New Roman" w:hAnsi="Times New Roman"/>
          <w:sz w:val="24"/>
          <w:szCs w:val="24"/>
        </w:rPr>
        <w:t xml:space="preserve"> </w:t>
      </w:r>
      <w:r w:rsidRPr="00D02AD9">
        <w:rPr>
          <w:rFonts w:ascii="Times New Roman" w:hAnsi="Times New Roman"/>
          <w:sz w:val="24"/>
          <w:szCs w:val="24"/>
        </w:rPr>
        <w:lastRenderedPageBreak/>
        <w:t>срок. К таким обстоятельствам можно отнести наличие у заёмщика неудовлетворительной структуры баланса.</w:t>
      </w:r>
    </w:p>
    <w:p w:rsidR="008F6032" w:rsidRPr="00D02AD9" w:rsidRDefault="008F6032" w:rsidP="00D02AD9">
      <w:pPr>
        <w:tabs>
          <w:tab w:val="left" w:pos="9639"/>
        </w:tabs>
        <w:spacing w:line="360" w:lineRule="auto"/>
        <w:ind w:right="-1" w:firstLine="426"/>
        <w:jc w:val="both"/>
        <w:rPr>
          <w:rFonts w:ascii="Times New Roman" w:hAnsi="Times New Roman"/>
          <w:sz w:val="24"/>
          <w:szCs w:val="24"/>
        </w:rPr>
      </w:pPr>
      <w:r w:rsidRPr="00D02AD9">
        <w:rPr>
          <w:rFonts w:ascii="Times New Roman" w:eastAsia="Times New Roman" w:hAnsi="Times New Roman"/>
          <w:sz w:val="24"/>
          <w:szCs w:val="24"/>
        </w:rPr>
        <w:t xml:space="preserve"> За </w:t>
      </w:r>
      <w:r w:rsidR="00D06E7F" w:rsidRPr="00D02AD9">
        <w:rPr>
          <w:rFonts w:ascii="Times New Roman" w:eastAsia="Times New Roman" w:hAnsi="Times New Roman"/>
          <w:sz w:val="24"/>
          <w:szCs w:val="24"/>
        </w:rPr>
        <w:t>непредставление</w:t>
      </w:r>
      <w:r w:rsidRPr="00D02AD9">
        <w:rPr>
          <w:rFonts w:ascii="Times New Roman" w:eastAsia="Times New Roman" w:hAnsi="Times New Roman"/>
          <w:sz w:val="24"/>
          <w:szCs w:val="24"/>
        </w:rPr>
        <w:t xml:space="preserve"> кредита банк несет ответственность, устан</w:t>
      </w:r>
      <w:r w:rsidRPr="00D02AD9">
        <w:rPr>
          <w:rFonts w:ascii="Times New Roman" w:eastAsia="Times New Roman" w:hAnsi="Times New Roman"/>
          <w:spacing w:val="-1"/>
          <w:sz w:val="24"/>
          <w:szCs w:val="24"/>
        </w:rPr>
        <w:t>овленную законом и договором.</w:t>
      </w:r>
    </w:p>
    <w:p w:rsidR="008F6032" w:rsidRPr="00D02AD9" w:rsidRDefault="008F6032" w:rsidP="00D02AD9">
      <w:pPr>
        <w:shd w:val="clear" w:color="auto" w:fill="FFFFFF"/>
        <w:tabs>
          <w:tab w:val="left" w:pos="9639"/>
        </w:tabs>
        <w:spacing w:line="360" w:lineRule="auto"/>
        <w:ind w:right="-1" w:firstLine="426"/>
        <w:jc w:val="both"/>
        <w:rPr>
          <w:rFonts w:ascii="Times New Roman" w:eastAsia="Times New Roman" w:hAnsi="Times New Roman"/>
          <w:sz w:val="24"/>
          <w:szCs w:val="24"/>
        </w:rPr>
      </w:pPr>
      <w:r w:rsidRPr="00D02AD9">
        <w:rPr>
          <w:rFonts w:ascii="Times New Roman" w:eastAsia="Times New Roman" w:hAnsi="Times New Roman"/>
          <w:sz w:val="24"/>
          <w:szCs w:val="24"/>
        </w:rPr>
        <w:t xml:space="preserve"> Заемщик в свою очередь вправе отказаться от получения кредита полностью или частично, но при этом он обязан уведомить об этом кредитора до установленного договором срока предоставления кредита, если иное не предусмотрено законом,  иными правовыми актами или кредитным договором.</w:t>
      </w:r>
    </w:p>
    <w:p w:rsidR="008F6032" w:rsidRPr="00D91454" w:rsidRDefault="008F6032" w:rsidP="00D02AD9">
      <w:pPr>
        <w:shd w:val="clear" w:color="auto" w:fill="FFFFFF"/>
        <w:spacing w:line="360" w:lineRule="auto"/>
        <w:ind w:right="-1" w:firstLine="426"/>
        <w:jc w:val="both"/>
        <w:rPr>
          <w:rFonts w:ascii="Times New Roman" w:hAnsi="Times New Roman"/>
          <w:sz w:val="24"/>
          <w:szCs w:val="24"/>
        </w:rPr>
      </w:pPr>
      <w:r w:rsidRPr="00D02AD9">
        <w:rPr>
          <w:rFonts w:ascii="Times New Roman" w:eastAsia="Times New Roman" w:hAnsi="Times New Roman"/>
          <w:sz w:val="24"/>
          <w:szCs w:val="24"/>
        </w:rPr>
        <w:t>Кредитный договор должен быть заключен в письменной форме, несоблюдение данного правила влечет недействительность договора. При заключении кредитный договор должен быть подписан уполномоченными лицами, которые имеют право на основании доверенности или устава банка осуществлять эту операцию</w:t>
      </w:r>
      <w:r w:rsidR="00D91454">
        <w:rPr>
          <w:rFonts w:ascii="Times New Roman" w:eastAsia="Times New Roman" w:hAnsi="Times New Roman"/>
          <w:sz w:val="24"/>
          <w:szCs w:val="24"/>
        </w:rPr>
        <w:t>.</w:t>
      </w:r>
    </w:p>
    <w:p w:rsidR="008F6032" w:rsidRPr="00D02AD9" w:rsidRDefault="008F6032" w:rsidP="00D02AD9">
      <w:pPr>
        <w:shd w:val="clear" w:color="auto" w:fill="FFFFFF"/>
        <w:tabs>
          <w:tab w:val="left" w:pos="9639"/>
        </w:tabs>
        <w:spacing w:line="360" w:lineRule="auto"/>
        <w:ind w:right="-1" w:firstLine="426"/>
        <w:jc w:val="both"/>
        <w:rPr>
          <w:rFonts w:ascii="Times New Roman" w:hAnsi="Times New Roman"/>
          <w:sz w:val="24"/>
          <w:szCs w:val="24"/>
        </w:rPr>
      </w:pPr>
      <w:r w:rsidRPr="00D02AD9">
        <w:rPr>
          <w:rFonts w:ascii="Times New Roman" w:eastAsia="Times New Roman" w:hAnsi="Times New Roman"/>
          <w:spacing w:val="-2"/>
          <w:sz w:val="24"/>
          <w:szCs w:val="24"/>
        </w:rPr>
        <w:t xml:space="preserve">К кредитным операциям, возникшим на основании кредитного </w:t>
      </w:r>
      <w:r w:rsidRPr="00D02AD9">
        <w:rPr>
          <w:rFonts w:ascii="Times New Roman" w:eastAsia="Times New Roman" w:hAnsi="Times New Roman"/>
          <w:spacing w:val="-1"/>
          <w:sz w:val="24"/>
          <w:szCs w:val="24"/>
        </w:rPr>
        <w:t xml:space="preserve">договора, применяются общие положения о займе, если иное не </w:t>
      </w:r>
      <w:r w:rsidRPr="00D02AD9">
        <w:rPr>
          <w:rFonts w:ascii="Times New Roman" w:eastAsia="Times New Roman" w:hAnsi="Times New Roman"/>
          <w:sz w:val="24"/>
          <w:szCs w:val="24"/>
        </w:rPr>
        <w:t>установлено правилами о кредитном договоре.</w:t>
      </w:r>
    </w:p>
    <w:p w:rsidR="008F6032" w:rsidRPr="00D02AD9" w:rsidRDefault="008F6032" w:rsidP="00D02AD9">
      <w:pPr>
        <w:shd w:val="clear" w:color="auto" w:fill="FFFFFF"/>
        <w:tabs>
          <w:tab w:val="left" w:pos="9639"/>
        </w:tabs>
        <w:spacing w:line="360" w:lineRule="auto"/>
        <w:ind w:right="-1" w:firstLine="426"/>
        <w:jc w:val="both"/>
        <w:rPr>
          <w:rFonts w:ascii="Times New Roman" w:hAnsi="Times New Roman"/>
          <w:sz w:val="24"/>
          <w:szCs w:val="24"/>
        </w:rPr>
      </w:pPr>
      <w:r w:rsidRPr="00D02AD9">
        <w:rPr>
          <w:rFonts w:ascii="Times New Roman" w:eastAsia="Times New Roman" w:hAnsi="Times New Roman"/>
          <w:i/>
          <w:iCs/>
          <w:spacing w:val="-4"/>
          <w:sz w:val="24"/>
          <w:szCs w:val="24"/>
        </w:rPr>
        <w:t xml:space="preserve">Основными параметрами кредита </w:t>
      </w:r>
      <w:r w:rsidRPr="00D02AD9">
        <w:rPr>
          <w:rFonts w:ascii="Times New Roman" w:eastAsia="Times New Roman" w:hAnsi="Times New Roman"/>
          <w:spacing w:val="-4"/>
          <w:sz w:val="24"/>
          <w:szCs w:val="24"/>
        </w:rPr>
        <w:t>являются срочность, возврат</w:t>
      </w:r>
      <w:r w:rsidRPr="00D02AD9">
        <w:rPr>
          <w:rFonts w:ascii="Times New Roman" w:eastAsia="Times New Roman" w:hAnsi="Times New Roman"/>
          <w:spacing w:val="-4"/>
          <w:sz w:val="24"/>
          <w:szCs w:val="24"/>
        </w:rPr>
        <w:softHyphen/>
      </w:r>
      <w:r w:rsidRPr="00D02AD9">
        <w:rPr>
          <w:rFonts w:ascii="Times New Roman" w:eastAsia="Times New Roman" w:hAnsi="Times New Roman"/>
          <w:sz w:val="24"/>
          <w:szCs w:val="24"/>
        </w:rPr>
        <w:t>ность, возмездность, обеспеченность кредита.</w:t>
      </w:r>
    </w:p>
    <w:p w:rsidR="008F6032" w:rsidRPr="00D02AD9" w:rsidRDefault="008F6032" w:rsidP="00D02AD9">
      <w:pPr>
        <w:shd w:val="clear" w:color="auto" w:fill="FFFFFF"/>
        <w:tabs>
          <w:tab w:val="left" w:pos="3153"/>
          <w:tab w:val="left" w:pos="9639"/>
        </w:tabs>
        <w:spacing w:line="360" w:lineRule="auto"/>
        <w:ind w:right="-1" w:firstLine="426"/>
        <w:jc w:val="both"/>
        <w:rPr>
          <w:rFonts w:ascii="Times New Roman" w:hAnsi="Times New Roman"/>
          <w:sz w:val="24"/>
          <w:szCs w:val="24"/>
        </w:rPr>
      </w:pPr>
      <w:r w:rsidRPr="00D02AD9">
        <w:rPr>
          <w:rFonts w:ascii="Times New Roman" w:eastAsia="Times New Roman" w:hAnsi="Times New Roman"/>
          <w:i/>
          <w:iCs/>
          <w:spacing w:val="-4"/>
          <w:sz w:val="24"/>
          <w:szCs w:val="24"/>
        </w:rPr>
        <w:t xml:space="preserve">Срочность </w:t>
      </w:r>
      <w:r w:rsidRPr="00D02AD9">
        <w:rPr>
          <w:rFonts w:ascii="Times New Roman" w:eastAsia="Times New Roman" w:hAnsi="Times New Roman"/>
          <w:spacing w:val="-4"/>
          <w:sz w:val="24"/>
          <w:szCs w:val="24"/>
        </w:rPr>
        <w:t>банковского кредита определяется условиями догово</w:t>
      </w:r>
      <w:r w:rsidRPr="00D02AD9">
        <w:rPr>
          <w:rFonts w:ascii="Times New Roman" w:eastAsia="Times New Roman" w:hAnsi="Times New Roman"/>
          <w:spacing w:val="-1"/>
          <w:sz w:val="24"/>
          <w:szCs w:val="24"/>
        </w:rPr>
        <w:t xml:space="preserve">ра. Различаются краткосрочные, среднесрочные и долгосрочные </w:t>
      </w:r>
      <w:r w:rsidRPr="00D02AD9">
        <w:rPr>
          <w:rFonts w:ascii="Times New Roman" w:eastAsia="Times New Roman" w:hAnsi="Times New Roman"/>
          <w:spacing w:val="-3"/>
          <w:sz w:val="24"/>
          <w:szCs w:val="24"/>
        </w:rPr>
        <w:t>кредиты.</w:t>
      </w:r>
      <w:r w:rsidRPr="00D02AD9">
        <w:rPr>
          <w:rFonts w:ascii="Times New Roman" w:eastAsia="Times New Roman" w:hAnsi="Times New Roman"/>
          <w:sz w:val="24"/>
          <w:szCs w:val="24"/>
        </w:rPr>
        <w:tab/>
      </w:r>
    </w:p>
    <w:p w:rsidR="008F6032" w:rsidRPr="00D02AD9" w:rsidRDefault="008F6032" w:rsidP="00D02AD9">
      <w:pPr>
        <w:shd w:val="clear" w:color="auto" w:fill="FFFFFF"/>
        <w:tabs>
          <w:tab w:val="left" w:pos="4207"/>
          <w:tab w:val="left" w:pos="9639"/>
        </w:tabs>
        <w:spacing w:line="360" w:lineRule="auto"/>
        <w:ind w:right="-1" w:firstLine="426"/>
        <w:jc w:val="both"/>
        <w:rPr>
          <w:rFonts w:ascii="Times New Roman" w:hAnsi="Times New Roman"/>
          <w:sz w:val="24"/>
          <w:szCs w:val="24"/>
        </w:rPr>
      </w:pPr>
      <w:r w:rsidRPr="00D02AD9">
        <w:rPr>
          <w:rFonts w:ascii="Times New Roman" w:eastAsia="Times New Roman" w:hAnsi="Times New Roman"/>
          <w:i/>
          <w:iCs/>
          <w:sz w:val="24"/>
          <w:szCs w:val="24"/>
        </w:rPr>
        <w:t xml:space="preserve">Срок     возврата     </w:t>
      </w:r>
      <w:r w:rsidRPr="00D02AD9">
        <w:rPr>
          <w:rFonts w:ascii="Times New Roman" w:eastAsia="Times New Roman" w:hAnsi="Times New Roman"/>
          <w:sz w:val="24"/>
          <w:szCs w:val="24"/>
        </w:rPr>
        <w:t>кредита определяется непосредст</w:t>
      </w:r>
      <w:r w:rsidRPr="00D02AD9">
        <w:rPr>
          <w:rFonts w:ascii="Times New Roman" w:eastAsia="Times New Roman" w:hAnsi="Times New Roman"/>
          <w:spacing w:val="-2"/>
          <w:sz w:val="24"/>
          <w:szCs w:val="24"/>
        </w:rPr>
        <w:t>венно в кредитном договоре.</w:t>
      </w:r>
      <w:r w:rsidRPr="00D02AD9">
        <w:rPr>
          <w:rFonts w:ascii="Times New Roman" w:eastAsia="Times New Roman" w:hAnsi="Times New Roman"/>
          <w:sz w:val="24"/>
          <w:szCs w:val="24"/>
        </w:rPr>
        <w:t xml:space="preserve"> Если срок  возврата  кредита</w:t>
      </w:r>
      <w:r w:rsidRPr="00D02AD9">
        <w:rPr>
          <w:rFonts w:ascii="Times New Roman" w:eastAsia="Times New Roman" w:hAnsi="Times New Roman"/>
          <w:i/>
          <w:iCs/>
          <w:spacing w:val="-22"/>
          <w:sz w:val="24"/>
          <w:szCs w:val="24"/>
        </w:rPr>
        <w:t xml:space="preserve"> </w:t>
      </w:r>
      <w:r w:rsidRPr="00D02AD9">
        <w:rPr>
          <w:rFonts w:ascii="Times New Roman" w:eastAsia="Times New Roman" w:hAnsi="Times New Roman"/>
          <w:sz w:val="24"/>
          <w:szCs w:val="24"/>
        </w:rPr>
        <w:t xml:space="preserve">не оговорен, то кредит следует    считать     погашенным </w:t>
      </w:r>
      <w:r w:rsidRPr="00D02AD9">
        <w:rPr>
          <w:rFonts w:ascii="Times New Roman" w:eastAsia="Times New Roman" w:hAnsi="Times New Roman"/>
          <w:spacing w:val="-1"/>
          <w:sz w:val="24"/>
          <w:szCs w:val="24"/>
        </w:rPr>
        <w:t xml:space="preserve">только в момент зачисления </w:t>
      </w:r>
      <w:r w:rsidRPr="00D02AD9">
        <w:rPr>
          <w:rFonts w:ascii="Times New Roman" w:eastAsia="Times New Roman" w:hAnsi="Times New Roman"/>
          <w:sz w:val="24"/>
          <w:szCs w:val="24"/>
        </w:rPr>
        <w:t>денег на счет кредитора.</w:t>
      </w:r>
      <w:r w:rsidRPr="00D02AD9">
        <w:rPr>
          <w:rFonts w:ascii="Times New Roman" w:eastAsia="Times New Roman" w:hAnsi="Times New Roman"/>
          <w:sz w:val="24"/>
          <w:szCs w:val="24"/>
        </w:rPr>
        <w:tab/>
      </w:r>
    </w:p>
    <w:p w:rsidR="008F6032" w:rsidRPr="00D02AD9" w:rsidRDefault="008F6032" w:rsidP="00D02AD9">
      <w:pPr>
        <w:shd w:val="clear" w:color="auto" w:fill="FFFFFF"/>
        <w:tabs>
          <w:tab w:val="left" w:pos="3266"/>
          <w:tab w:val="left" w:pos="9639"/>
        </w:tabs>
        <w:spacing w:line="360" w:lineRule="auto"/>
        <w:ind w:right="-1" w:firstLine="426"/>
        <w:jc w:val="both"/>
        <w:rPr>
          <w:rFonts w:ascii="Times New Roman" w:hAnsi="Times New Roman"/>
          <w:sz w:val="24"/>
          <w:szCs w:val="24"/>
        </w:rPr>
      </w:pPr>
      <w:r w:rsidRPr="00D02AD9">
        <w:rPr>
          <w:rFonts w:ascii="Times New Roman" w:eastAsia="Times New Roman" w:hAnsi="Times New Roman"/>
          <w:sz w:val="24"/>
          <w:szCs w:val="24"/>
        </w:rPr>
        <w:t>В   случае   несвоевремен</w:t>
      </w:r>
      <w:r w:rsidRPr="00D02AD9">
        <w:rPr>
          <w:rFonts w:ascii="Times New Roman" w:eastAsia="Times New Roman" w:hAnsi="Times New Roman"/>
          <w:spacing w:val="-1"/>
          <w:sz w:val="24"/>
          <w:szCs w:val="24"/>
        </w:rPr>
        <w:t>ного возврата  кредита,  если</w:t>
      </w:r>
      <w:r w:rsidRPr="00D02AD9">
        <w:rPr>
          <w:rFonts w:ascii="Times New Roman" w:eastAsia="Times New Roman" w:hAnsi="Times New Roman"/>
          <w:sz w:val="24"/>
          <w:szCs w:val="24"/>
        </w:rPr>
        <w:t xml:space="preserve"> иное   не   предусмотрено  за</w:t>
      </w:r>
      <w:r w:rsidRPr="00D02AD9">
        <w:rPr>
          <w:rFonts w:ascii="Times New Roman" w:hAnsi="Times New Roman"/>
          <w:spacing w:val="-8"/>
          <w:sz w:val="24"/>
          <w:szCs w:val="24"/>
        </w:rPr>
        <w:t xml:space="preserve">коном   </w:t>
      </w:r>
      <w:r w:rsidRPr="00D02AD9">
        <w:rPr>
          <w:rFonts w:ascii="Times New Roman" w:eastAsia="Times New Roman" w:hAnsi="Times New Roman"/>
          <w:spacing w:val="-8"/>
          <w:sz w:val="24"/>
          <w:szCs w:val="24"/>
        </w:rPr>
        <w:t>или   договором,   на</w:t>
      </w:r>
      <w:r w:rsidRPr="00D02AD9">
        <w:rPr>
          <w:rFonts w:ascii="Times New Roman" w:eastAsia="Times New Roman" w:hAnsi="Times New Roman"/>
          <w:sz w:val="24"/>
          <w:szCs w:val="24"/>
        </w:rPr>
        <w:t>ступают   последствия   неисполнения   денежного  обязательства (ст. 395 ГК РФ «Ответственность за неисполнение денежного обязательства»), т.е. уплата процентов, размер которых определяется ставкой рефинансирования</w:t>
      </w:r>
      <w:r w:rsidRPr="00D02AD9">
        <w:rPr>
          <w:rFonts w:ascii="Times New Roman" w:eastAsia="Times New Roman" w:hAnsi="Times New Roman"/>
          <w:smallCaps/>
          <w:spacing w:val="-10"/>
          <w:sz w:val="24"/>
          <w:szCs w:val="24"/>
        </w:rPr>
        <w:t xml:space="preserve">,  </w:t>
      </w:r>
      <w:r w:rsidRPr="00D02AD9">
        <w:rPr>
          <w:rFonts w:ascii="Times New Roman" w:eastAsia="Times New Roman" w:hAnsi="Times New Roman"/>
          <w:sz w:val="24"/>
          <w:szCs w:val="24"/>
        </w:rPr>
        <w:t xml:space="preserve">установленной </w:t>
      </w:r>
      <w:r w:rsidRPr="00D02AD9">
        <w:rPr>
          <w:rFonts w:ascii="Times New Roman" w:eastAsia="Times New Roman" w:hAnsi="Times New Roman"/>
          <w:smallCaps/>
          <w:spacing w:val="-10"/>
          <w:sz w:val="24"/>
          <w:szCs w:val="24"/>
        </w:rPr>
        <w:t xml:space="preserve"> ЦБ.  </w:t>
      </w:r>
      <w:r w:rsidRPr="00D02AD9">
        <w:rPr>
          <w:rFonts w:ascii="Times New Roman" w:eastAsia="Times New Roman" w:hAnsi="Times New Roman"/>
          <w:spacing w:val="-10"/>
          <w:sz w:val="24"/>
          <w:szCs w:val="24"/>
        </w:rPr>
        <w:t>Эти проценты</w:t>
      </w:r>
      <w:r w:rsidRPr="00D02AD9">
        <w:rPr>
          <w:rFonts w:ascii="Times New Roman" w:hAnsi="Times New Roman"/>
          <w:sz w:val="24"/>
          <w:szCs w:val="24"/>
        </w:rPr>
        <w:t xml:space="preserve"> </w:t>
      </w:r>
      <w:r w:rsidRPr="00D02AD9">
        <w:rPr>
          <w:rFonts w:ascii="Times New Roman" w:eastAsia="Times New Roman" w:hAnsi="Times New Roman"/>
          <w:sz w:val="24"/>
          <w:szCs w:val="24"/>
        </w:rPr>
        <w:t>взыскиваются сверх процентов за пользование кредитом.</w:t>
      </w:r>
    </w:p>
    <w:p w:rsidR="008F6032" w:rsidRPr="00D02AD9" w:rsidRDefault="008F6032" w:rsidP="00D02AD9">
      <w:pPr>
        <w:shd w:val="clear" w:color="auto" w:fill="FFFFFF"/>
        <w:tabs>
          <w:tab w:val="left" w:pos="9639"/>
        </w:tabs>
        <w:spacing w:line="360" w:lineRule="auto"/>
        <w:ind w:right="-1" w:firstLine="426"/>
        <w:rPr>
          <w:rFonts w:ascii="Times New Roman" w:hAnsi="Times New Roman"/>
          <w:sz w:val="24"/>
          <w:szCs w:val="24"/>
        </w:rPr>
      </w:pPr>
      <w:r w:rsidRPr="00D02AD9">
        <w:rPr>
          <w:rFonts w:ascii="Times New Roman" w:eastAsia="Times New Roman" w:hAnsi="Times New Roman"/>
          <w:sz w:val="24"/>
          <w:szCs w:val="24"/>
        </w:rPr>
        <w:t xml:space="preserve">Договором может быть предусмотрен </w:t>
      </w:r>
      <w:r w:rsidRPr="00D02AD9">
        <w:rPr>
          <w:rFonts w:ascii="Times New Roman" w:eastAsia="Times New Roman" w:hAnsi="Times New Roman"/>
          <w:i/>
          <w:sz w:val="24"/>
          <w:szCs w:val="24"/>
        </w:rPr>
        <w:t>целевой характер</w:t>
      </w:r>
      <w:r w:rsidRPr="00D02AD9">
        <w:rPr>
          <w:rFonts w:ascii="Times New Roman" w:eastAsia="Times New Roman" w:hAnsi="Times New Roman"/>
          <w:sz w:val="24"/>
          <w:szCs w:val="24"/>
        </w:rPr>
        <w:t xml:space="preserve"> получения и использования кредита. Он может быть использован для реконструкции предприятия, капитального строительства, формирования</w:t>
      </w:r>
      <w:r w:rsidRPr="00D02AD9">
        <w:rPr>
          <w:rFonts w:ascii="Times New Roman" w:eastAsia="Times New Roman" w:hAnsi="Times New Roman"/>
          <w:spacing w:val="-10"/>
          <w:sz w:val="24"/>
          <w:szCs w:val="24"/>
        </w:rPr>
        <w:t xml:space="preserve"> средств</w:t>
      </w:r>
      <w:r w:rsidR="00EE6EE9" w:rsidRPr="00EE6EE9">
        <w:rPr>
          <w:rFonts w:ascii="Times New Roman" w:eastAsia="Times New Roman" w:hAnsi="Times New Roman"/>
          <w:spacing w:val="-10"/>
          <w:sz w:val="24"/>
          <w:szCs w:val="24"/>
        </w:rPr>
        <w:t xml:space="preserve"> </w:t>
      </w:r>
      <w:r w:rsidRPr="00D02AD9">
        <w:rPr>
          <w:rFonts w:ascii="Times New Roman" w:eastAsia="Times New Roman" w:hAnsi="Times New Roman"/>
          <w:spacing w:val="-10"/>
          <w:sz w:val="24"/>
          <w:szCs w:val="24"/>
        </w:rPr>
        <w:t xml:space="preserve"> </w:t>
      </w:r>
      <w:r w:rsidRPr="00D02AD9">
        <w:rPr>
          <w:rFonts w:ascii="Times New Roman" w:eastAsia="Times New Roman" w:hAnsi="Times New Roman"/>
          <w:sz w:val="24"/>
          <w:szCs w:val="24"/>
        </w:rPr>
        <w:t>предприятия, покрытия недостатка</w:t>
      </w:r>
      <w:r w:rsidRPr="00D02AD9">
        <w:rPr>
          <w:rFonts w:ascii="Times New Roman" w:hAnsi="Times New Roman"/>
          <w:sz w:val="24"/>
          <w:szCs w:val="24"/>
        </w:rPr>
        <w:t xml:space="preserve"> оборотных средств, в</w:t>
      </w:r>
      <w:r w:rsidRPr="00D02AD9">
        <w:rPr>
          <w:rFonts w:ascii="Times New Roman" w:eastAsia="Times New Roman" w:hAnsi="Times New Roman"/>
          <w:spacing w:val="-2"/>
          <w:sz w:val="24"/>
          <w:szCs w:val="24"/>
        </w:rPr>
        <w:t xml:space="preserve"> связи с финансовыми трудностями и т.п. Ипотечный кредит может быть предоставлен только физическим </w:t>
      </w:r>
      <w:r w:rsidRPr="00D02AD9">
        <w:rPr>
          <w:rFonts w:ascii="Times New Roman" w:eastAsia="Times New Roman" w:hAnsi="Times New Roman"/>
          <w:spacing w:val="-2"/>
          <w:sz w:val="24"/>
          <w:szCs w:val="24"/>
        </w:rPr>
        <w:lastRenderedPageBreak/>
        <w:t xml:space="preserve">лицам (на приобретение и </w:t>
      </w:r>
      <w:r w:rsidRPr="00D02AD9">
        <w:rPr>
          <w:rFonts w:ascii="Times New Roman" w:eastAsia="Times New Roman" w:hAnsi="Times New Roman"/>
          <w:spacing w:val="-3"/>
          <w:sz w:val="24"/>
          <w:szCs w:val="24"/>
        </w:rPr>
        <w:t>строительство жилья, приобретение земельных участков). В этих случаях</w:t>
      </w:r>
      <w:r w:rsidRPr="00D02AD9">
        <w:rPr>
          <w:rFonts w:ascii="Times New Roman" w:eastAsia="Times New Roman" w:hAnsi="Times New Roman"/>
          <w:sz w:val="24"/>
          <w:szCs w:val="24"/>
        </w:rPr>
        <w:t xml:space="preserve"> банк имеет право контролировать использование кредита. </w:t>
      </w:r>
      <w:r w:rsidR="00EE6EE9">
        <w:rPr>
          <w:rFonts w:ascii="Times New Roman" w:eastAsia="Times New Roman" w:hAnsi="Times New Roman"/>
          <w:sz w:val="24"/>
          <w:szCs w:val="24"/>
        </w:rPr>
        <w:t>В</w:t>
      </w:r>
      <w:r w:rsidR="00EE6EE9">
        <w:rPr>
          <w:rFonts w:ascii="Times New Roman" w:eastAsia="Times New Roman" w:hAnsi="Times New Roman"/>
          <w:spacing w:val="-3"/>
          <w:sz w:val="24"/>
          <w:szCs w:val="24"/>
        </w:rPr>
        <w:t xml:space="preserve"> у</w:t>
      </w:r>
      <w:r w:rsidRPr="00D02AD9">
        <w:rPr>
          <w:rFonts w:ascii="Times New Roman" w:eastAsia="Times New Roman" w:hAnsi="Times New Roman"/>
          <w:spacing w:val="-3"/>
          <w:sz w:val="24"/>
          <w:szCs w:val="24"/>
        </w:rPr>
        <w:t>словиях договора предусматриваются технические и организаци</w:t>
      </w:r>
      <w:r w:rsidRPr="00D02AD9">
        <w:rPr>
          <w:rFonts w:ascii="Times New Roman" w:eastAsia="Times New Roman" w:hAnsi="Times New Roman"/>
          <w:spacing w:val="-3"/>
          <w:sz w:val="24"/>
          <w:szCs w:val="24"/>
        </w:rPr>
        <w:softHyphen/>
      </w:r>
      <w:r w:rsidRPr="00D02AD9">
        <w:rPr>
          <w:rFonts w:ascii="Times New Roman" w:eastAsia="Times New Roman" w:hAnsi="Times New Roman"/>
          <w:spacing w:val="-5"/>
          <w:sz w:val="24"/>
          <w:szCs w:val="24"/>
        </w:rPr>
        <w:t>онные способы осуществления этих правомочий банка. Право банка контролировать целевое использование кредита обеспечено его пра</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4"/>
          <w:sz w:val="24"/>
          <w:szCs w:val="24"/>
        </w:rPr>
        <w:t xml:space="preserve">вом применения к клиенту имущественных и оперативных санкций </w:t>
      </w:r>
      <w:r w:rsidRPr="00D02AD9">
        <w:rPr>
          <w:rFonts w:ascii="Times New Roman" w:eastAsia="Times New Roman" w:hAnsi="Times New Roman"/>
          <w:spacing w:val="-5"/>
          <w:sz w:val="24"/>
          <w:szCs w:val="24"/>
        </w:rPr>
        <w:t xml:space="preserve">вплоть до досрочного взыскания ссуды и уплаты причитающихся </w:t>
      </w:r>
      <w:r w:rsidRPr="00D02AD9">
        <w:rPr>
          <w:rFonts w:ascii="Times New Roman" w:eastAsia="Times New Roman" w:hAnsi="Times New Roman"/>
          <w:spacing w:val="-1"/>
          <w:sz w:val="24"/>
          <w:szCs w:val="24"/>
        </w:rPr>
        <w:t xml:space="preserve">процентов, если иное не предусмотрено договором (ст. 814 ГК РФ </w:t>
      </w:r>
      <w:r w:rsidRPr="00D02AD9">
        <w:rPr>
          <w:rFonts w:ascii="Times New Roman" w:eastAsia="Times New Roman" w:hAnsi="Times New Roman"/>
          <w:spacing w:val="-10"/>
          <w:sz w:val="24"/>
          <w:szCs w:val="24"/>
        </w:rPr>
        <w:t>«Целевой займ»).</w:t>
      </w:r>
    </w:p>
    <w:p w:rsidR="008F6032" w:rsidRPr="00D02AD9" w:rsidRDefault="008F6032" w:rsidP="00D02AD9">
      <w:pPr>
        <w:shd w:val="clear" w:color="auto" w:fill="FFFFFF"/>
        <w:tabs>
          <w:tab w:val="left" w:pos="9639"/>
        </w:tabs>
        <w:spacing w:line="360" w:lineRule="auto"/>
        <w:ind w:left="10" w:right="-1" w:firstLine="426"/>
        <w:jc w:val="both"/>
        <w:rPr>
          <w:rFonts w:ascii="Times New Roman" w:hAnsi="Times New Roman"/>
          <w:sz w:val="24"/>
          <w:szCs w:val="24"/>
        </w:rPr>
      </w:pPr>
      <w:r w:rsidRPr="00D02AD9">
        <w:rPr>
          <w:rFonts w:ascii="Times New Roman" w:eastAsia="Times New Roman" w:hAnsi="Times New Roman"/>
          <w:i/>
          <w:iCs/>
          <w:spacing w:val="-7"/>
          <w:sz w:val="24"/>
          <w:szCs w:val="24"/>
        </w:rPr>
        <w:t xml:space="preserve">Возмездность </w:t>
      </w:r>
      <w:r w:rsidRPr="00D02AD9">
        <w:rPr>
          <w:rFonts w:ascii="Times New Roman" w:eastAsia="Times New Roman" w:hAnsi="Times New Roman"/>
          <w:spacing w:val="-7"/>
          <w:sz w:val="24"/>
          <w:szCs w:val="24"/>
        </w:rPr>
        <w:t xml:space="preserve">кредитного договора состоит в том, что заемщик </w:t>
      </w:r>
      <w:r w:rsidRPr="00D02AD9">
        <w:rPr>
          <w:rFonts w:ascii="Times New Roman" w:eastAsia="Times New Roman" w:hAnsi="Times New Roman"/>
          <w:spacing w:val="-4"/>
          <w:sz w:val="24"/>
          <w:szCs w:val="24"/>
        </w:rPr>
        <w:t>уплачивает проценты за время пользования кредитом. Размер про</w:t>
      </w:r>
      <w:r w:rsidRPr="00D02AD9">
        <w:rPr>
          <w:rFonts w:ascii="Times New Roman" w:eastAsia="Times New Roman" w:hAnsi="Times New Roman"/>
          <w:spacing w:val="-4"/>
          <w:sz w:val="24"/>
          <w:szCs w:val="24"/>
        </w:rPr>
        <w:softHyphen/>
        <w:t xml:space="preserve">центов определяется договором сторон и практически складывается на рынке в зависимости от спроса на кредит и потребности в нем </w:t>
      </w:r>
      <w:r w:rsidRPr="00D02AD9">
        <w:rPr>
          <w:rFonts w:ascii="Times New Roman" w:eastAsia="Times New Roman" w:hAnsi="Times New Roman"/>
          <w:sz w:val="24"/>
          <w:szCs w:val="24"/>
        </w:rPr>
        <w:t>заемщика.</w:t>
      </w:r>
    </w:p>
    <w:p w:rsidR="008F6032" w:rsidRPr="00D02AD9" w:rsidRDefault="008F6032" w:rsidP="00D02AD9">
      <w:pPr>
        <w:shd w:val="clear" w:color="auto" w:fill="FFFFFF"/>
        <w:tabs>
          <w:tab w:val="left" w:pos="9639"/>
        </w:tabs>
        <w:spacing w:line="360" w:lineRule="auto"/>
        <w:ind w:left="36" w:right="-1" w:firstLine="426"/>
        <w:jc w:val="both"/>
        <w:rPr>
          <w:rFonts w:ascii="Times New Roman" w:hAnsi="Times New Roman"/>
          <w:sz w:val="24"/>
          <w:szCs w:val="24"/>
        </w:rPr>
      </w:pPr>
      <w:r w:rsidRPr="00D02AD9">
        <w:rPr>
          <w:rFonts w:ascii="Times New Roman" w:eastAsia="Times New Roman" w:hAnsi="Times New Roman"/>
          <w:spacing w:val="-4"/>
          <w:sz w:val="24"/>
          <w:szCs w:val="24"/>
        </w:rPr>
        <w:t xml:space="preserve">Исходя из общего правила о недопустимости одностороннего </w:t>
      </w:r>
      <w:r w:rsidRPr="00D02AD9">
        <w:rPr>
          <w:rFonts w:ascii="Times New Roman" w:eastAsia="Times New Roman" w:hAnsi="Times New Roman"/>
          <w:spacing w:val="-5"/>
          <w:sz w:val="24"/>
          <w:szCs w:val="24"/>
        </w:rPr>
        <w:t>изменения условий договора, за исключением случаев, предусмот</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6"/>
          <w:sz w:val="24"/>
          <w:szCs w:val="24"/>
        </w:rPr>
        <w:t xml:space="preserve">ренных федеральным законом или договором с клиентом, а также в </w:t>
      </w:r>
      <w:r w:rsidRPr="00D02AD9">
        <w:rPr>
          <w:rFonts w:ascii="Times New Roman" w:eastAsia="Times New Roman" w:hAnsi="Times New Roman"/>
          <w:spacing w:val="-5"/>
          <w:sz w:val="24"/>
          <w:szCs w:val="24"/>
        </w:rPr>
        <w:t xml:space="preserve">условиях финансовой нестабильности и гиперинфляции в договоре </w:t>
      </w:r>
      <w:r w:rsidRPr="00D02AD9">
        <w:rPr>
          <w:rFonts w:ascii="Times New Roman" w:eastAsia="Times New Roman" w:hAnsi="Times New Roman"/>
          <w:spacing w:val="-4"/>
          <w:sz w:val="24"/>
          <w:szCs w:val="24"/>
        </w:rPr>
        <w:t xml:space="preserve">должны быть четко сформулированы основания для изменения </w:t>
      </w:r>
      <w:r w:rsidRPr="00D02AD9">
        <w:rPr>
          <w:rFonts w:ascii="Times New Roman" w:eastAsia="Times New Roman" w:hAnsi="Times New Roman"/>
          <w:spacing w:val="-5"/>
          <w:sz w:val="24"/>
          <w:szCs w:val="24"/>
        </w:rPr>
        <w:t>процентных ставок в ходе действия договора и периодичность пере</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2"/>
          <w:sz w:val="24"/>
          <w:szCs w:val="24"/>
        </w:rPr>
        <w:t xml:space="preserve">смотра платы за кредит. Как правило, одностороннее изменение </w:t>
      </w:r>
      <w:r w:rsidRPr="00D02AD9">
        <w:rPr>
          <w:rFonts w:ascii="Times New Roman" w:eastAsia="Times New Roman" w:hAnsi="Times New Roman"/>
          <w:spacing w:val="-6"/>
          <w:sz w:val="24"/>
          <w:szCs w:val="24"/>
        </w:rPr>
        <w:t xml:space="preserve">банком процентной ставки допускается при увеличении процентных </w:t>
      </w:r>
      <w:r w:rsidRPr="00D02AD9">
        <w:rPr>
          <w:rFonts w:ascii="Times New Roman" w:eastAsia="Times New Roman" w:hAnsi="Times New Roman"/>
          <w:spacing w:val="-3"/>
          <w:sz w:val="24"/>
          <w:szCs w:val="24"/>
        </w:rPr>
        <w:t>ставок Банка России за централизованные кредитные ресурсы.</w:t>
      </w:r>
    </w:p>
    <w:p w:rsidR="008F6032" w:rsidRPr="00D02AD9" w:rsidRDefault="008F6032" w:rsidP="00D02AD9">
      <w:pPr>
        <w:shd w:val="clear" w:color="auto" w:fill="FFFFFF"/>
        <w:tabs>
          <w:tab w:val="left" w:pos="9639"/>
        </w:tabs>
        <w:spacing w:line="360" w:lineRule="auto"/>
        <w:ind w:left="77" w:right="-1" w:firstLine="426"/>
        <w:jc w:val="both"/>
        <w:rPr>
          <w:rFonts w:ascii="Times New Roman" w:hAnsi="Times New Roman"/>
          <w:sz w:val="24"/>
          <w:szCs w:val="24"/>
        </w:rPr>
      </w:pPr>
      <w:r w:rsidRPr="00D02AD9">
        <w:rPr>
          <w:rFonts w:ascii="Times New Roman" w:eastAsia="Times New Roman" w:hAnsi="Times New Roman"/>
          <w:spacing w:val="-5"/>
          <w:sz w:val="24"/>
          <w:szCs w:val="24"/>
        </w:rPr>
        <w:t>Кредитный договор является реальным, поскольку считается за</w:t>
      </w:r>
      <w:r w:rsidRPr="00D02AD9">
        <w:rPr>
          <w:rFonts w:ascii="Times New Roman" w:eastAsia="Times New Roman" w:hAnsi="Times New Roman"/>
          <w:spacing w:val="-5"/>
          <w:sz w:val="24"/>
          <w:szCs w:val="24"/>
        </w:rPr>
        <w:softHyphen/>
      </w:r>
      <w:r w:rsidRPr="00D02AD9">
        <w:rPr>
          <w:rFonts w:ascii="Times New Roman" w:eastAsia="Times New Roman" w:hAnsi="Times New Roman"/>
          <w:spacing w:val="-6"/>
          <w:sz w:val="24"/>
          <w:szCs w:val="24"/>
        </w:rPr>
        <w:t xml:space="preserve">ключенным с момента перечисления средств на счет заемщика. </w:t>
      </w:r>
      <w:r w:rsidRPr="00D02AD9">
        <w:rPr>
          <w:rFonts w:ascii="Times New Roman" w:eastAsia="Times New Roman" w:hAnsi="Times New Roman"/>
          <w:spacing w:val="-5"/>
          <w:sz w:val="24"/>
          <w:szCs w:val="24"/>
        </w:rPr>
        <w:t xml:space="preserve">Следовательно, только с этого момента </w:t>
      </w:r>
      <w:r w:rsidR="00EE6EE9" w:rsidRPr="00D02AD9">
        <w:rPr>
          <w:rFonts w:ascii="Times New Roman" w:eastAsia="Times New Roman" w:hAnsi="Times New Roman"/>
          <w:spacing w:val="-5"/>
          <w:sz w:val="24"/>
          <w:szCs w:val="24"/>
        </w:rPr>
        <w:t>возникает,</w:t>
      </w:r>
      <w:r w:rsidRPr="00D02AD9">
        <w:rPr>
          <w:rFonts w:ascii="Times New Roman" w:eastAsia="Times New Roman" w:hAnsi="Times New Roman"/>
          <w:spacing w:val="-5"/>
          <w:sz w:val="24"/>
          <w:szCs w:val="24"/>
        </w:rPr>
        <w:t xml:space="preserve"> и обязанность </w:t>
      </w:r>
      <w:r w:rsidRPr="00D02AD9">
        <w:rPr>
          <w:rFonts w:ascii="Times New Roman" w:eastAsia="Times New Roman" w:hAnsi="Times New Roman"/>
          <w:sz w:val="24"/>
          <w:szCs w:val="24"/>
        </w:rPr>
        <w:t>заемщика выплачивать проценты за кредит.</w:t>
      </w:r>
    </w:p>
    <w:p w:rsidR="008F6032" w:rsidRPr="00D02AD9" w:rsidRDefault="008F6032" w:rsidP="00D02AD9">
      <w:pPr>
        <w:shd w:val="clear" w:color="auto" w:fill="FFFFFF"/>
        <w:tabs>
          <w:tab w:val="left" w:pos="9639"/>
        </w:tabs>
        <w:spacing w:line="360" w:lineRule="auto"/>
        <w:ind w:left="103" w:right="-1" w:firstLine="426"/>
        <w:jc w:val="both"/>
        <w:rPr>
          <w:rFonts w:ascii="Times New Roman" w:hAnsi="Times New Roman"/>
          <w:sz w:val="24"/>
          <w:szCs w:val="24"/>
        </w:rPr>
      </w:pPr>
      <w:r w:rsidRPr="00D02AD9">
        <w:rPr>
          <w:rFonts w:ascii="Times New Roman" w:eastAsia="Times New Roman" w:hAnsi="Times New Roman"/>
          <w:sz w:val="24"/>
          <w:szCs w:val="24"/>
        </w:rPr>
        <w:t>В условиях перехода к рыноч</w:t>
      </w:r>
      <w:r w:rsidRPr="00D02AD9">
        <w:rPr>
          <w:rFonts w:ascii="Times New Roman" w:eastAsia="Times New Roman" w:hAnsi="Times New Roman"/>
          <w:sz w:val="24"/>
          <w:szCs w:val="24"/>
        </w:rPr>
        <w:softHyphen/>
        <w:t>ным отношениям возникновение и осуществление договорных отно</w:t>
      </w:r>
      <w:r w:rsidRPr="00D02AD9">
        <w:rPr>
          <w:rFonts w:ascii="Times New Roman" w:eastAsia="Times New Roman" w:hAnsi="Times New Roman"/>
          <w:sz w:val="24"/>
          <w:szCs w:val="24"/>
        </w:rPr>
        <w:softHyphen/>
        <w:t xml:space="preserve">шений в области предоставления кредита значительно осложнены. Банк должен быть уверен в прочности финансового положения заемщика, обязанного в обусловленный договором срок вернуть кредит. Следует отметить, </w:t>
      </w:r>
      <w:r w:rsidRPr="000E399B">
        <w:rPr>
          <w:rFonts w:ascii="Times New Roman" w:eastAsia="Times New Roman" w:hAnsi="Times New Roman"/>
          <w:iCs/>
          <w:sz w:val="24"/>
          <w:szCs w:val="24"/>
        </w:rPr>
        <w:t>что</w:t>
      </w:r>
      <w:r w:rsidRPr="00D02AD9">
        <w:rPr>
          <w:rFonts w:ascii="Times New Roman" w:eastAsia="Times New Roman" w:hAnsi="Times New Roman"/>
          <w:i/>
          <w:iCs/>
          <w:sz w:val="24"/>
          <w:szCs w:val="24"/>
        </w:rPr>
        <w:t xml:space="preserve"> </w:t>
      </w:r>
      <w:r w:rsidRPr="00D02AD9">
        <w:rPr>
          <w:rFonts w:ascii="Times New Roman" w:eastAsia="Times New Roman" w:hAnsi="Times New Roman"/>
          <w:sz w:val="24"/>
          <w:szCs w:val="24"/>
        </w:rPr>
        <w:t xml:space="preserve">в нашей </w:t>
      </w:r>
      <w:r w:rsidRPr="00D02AD9">
        <w:rPr>
          <w:rFonts w:ascii="Times New Roman" w:hAnsi="Times New Roman"/>
          <w:sz w:val="24"/>
          <w:szCs w:val="24"/>
        </w:rPr>
        <w:t xml:space="preserve">стране не создана система сбора информации о </w:t>
      </w:r>
      <w:r w:rsidRPr="00D02AD9">
        <w:rPr>
          <w:rFonts w:ascii="Times New Roman" w:eastAsia="Times New Roman" w:hAnsi="Times New Roman"/>
          <w:sz w:val="24"/>
          <w:szCs w:val="24"/>
        </w:rPr>
        <w:t>кредитоспособности клиентов, а также сведений о по</w:t>
      </w:r>
      <w:r w:rsidRPr="00D02AD9">
        <w:rPr>
          <w:rFonts w:ascii="Times New Roman" w:eastAsia="Times New Roman" w:hAnsi="Times New Roman"/>
          <w:sz w:val="24"/>
          <w:szCs w:val="24"/>
        </w:rPr>
        <w:softHyphen/>
        <w:t>лученных и не погашенных ими кредитах.</w:t>
      </w:r>
    </w:p>
    <w:p w:rsidR="008F6032" w:rsidRPr="00D02AD9" w:rsidRDefault="008F6032" w:rsidP="00D02AD9">
      <w:pPr>
        <w:shd w:val="clear" w:color="auto" w:fill="FFFFFF"/>
        <w:spacing w:before="5" w:line="360" w:lineRule="auto"/>
        <w:ind w:right="-1" w:firstLine="426"/>
        <w:jc w:val="both"/>
        <w:rPr>
          <w:rFonts w:ascii="Times New Roman" w:hAnsi="Times New Roman"/>
          <w:sz w:val="24"/>
          <w:szCs w:val="24"/>
        </w:rPr>
      </w:pPr>
      <w:r w:rsidRPr="00D02AD9">
        <w:rPr>
          <w:rFonts w:ascii="Times New Roman" w:eastAsia="Times New Roman" w:hAnsi="Times New Roman"/>
          <w:sz w:val="24"/>
          <w:szCs w:val="24"/>
        </w:rPr>
        <w:t xml:space="preserve">Для снижения риска до заключения кредитного договора банк должен получить от заёмщика следующие документы: баланс за последний отчётный период и на первое число последнего месяца, заверенный налоговым органом; подтверждение от налоговой инспекции об отсутствии задолженности; подтверждение налоговых органов наличия рублёвых и  валютных счетов в других банках. Кроме того, необходимы сведения от банков о получении заемщиком кредитов. Эта информация необходима для уточнения достоверности баланса, а также установления истинного финансового положения заемщика. Бывают случаи, что заемщик не отражает в балансе получение кредита. Если он получил кредит в другом банке, следует проверить, как он его </w:t>
      </w:r>
      <w:r w:rsidRPr="00D02AD9">
        <w:rPr>
          <w:rFonts w:ascii="Times New Roman" w:eastAsia="Times New Roman" w:hAnsi="Times New Roman"/>
          <w:sz w:val="24"/>
          <w:szCs w:val="24"/>
        </w:rPr>
        <w:lastRenderedPageBreak/>
        <w:t>использовал, имеются ли нарушения условий кредитного договора. Если заемщик берет кредит для погашения ранее взятого, то суще</w:t>
      </w:r>
      <w:r w:rsidRPr="00D02AD9">
        <w:rPr>
          <w:rFonts w:ascii="Times New Roman" w:eastAsia="Times New Roman" w:hAnsi="Times New Roman"/>
          <w:sz w:val="24"/>
          <w:szCs w:val="24"/>
        </w:rPr>
        <w:softHyphen/>
        <w:t>ствует опасность возникновения «кредитной пирамиды».</w:t>
      </w:r>
    </w:p>
    <w:p w:rsidR="008F6032" w:rsidRPr="00D02AD9" w:rsidRDefault="008F6032" w:rsidP="00D02AD9">
      <w:pPr>
        <w:shd w:val="clear" w:color="auto" w:fill="FFFFFF"/>
        <w:tabs>
          <w:tab w:val="left" w:pos="9639"/>
        </w:tabs>
        <w:spacing w:line="360" w:lineRule="auto"/>
        <w:ind w:left="15" w:right="-1" w:firstLine="426"/>
        <w:jc w:val="both"/>
        <w:rPr>
          <w:rFonts w:ascii="Times New Roman" w:hAnsi="Times New Roman"/>
          <w:sz w:val="24"/>
          <w:szCs w:val="24"/>
        </w:rPr>
      </w:pPr>
      <w:r w:rsidRPr="00D02AD9">
        <w:rPr>
          <w:rFonts w:ascii="Times New Roman" w:eastAsia="Times New Roman" w:hAnsi="Times New Roman"/>
          <w:sz w:val="24"/>
          <w:szCs w:val="24"/>
        </w:rPr>
        <w:t>Заемщик также предоставляет нотариально заверенные копии учредительных документов, нотариально заверенную карточку с об</w:t>
      </w:r>
      <w:r w:rsidRPr="00D02AD9">
        <w:rPr>
          <w:rFonts w:ascii="Times New Roman" w:eastAsia="Times New Roman" w:hAnsi="Times New Roman"/>
          <w:sz w:val="24"/>
          <w:szCs w:val="24"/>
        </w:rPr>
        <w:softHyphen/>
        <w:t>разцами подписей и оттиском печати, копии договоров или кон</w:t>
      </w:r>
      <w:r w:rsidRPr="00D02AD9">
        <w:rPr>
          <w:rFonts w:ascii="Times New Roman" w:eastAsia="Times New Roman" w:hAnsi="Times New Roman"/>
          <w:sz w:val="24"/>
          <w:szCs w:val="24"/>
        </w:rPr>
        <w:softHyphen/>
        <w:t>трактов, под которые берется кредит, обоснование сделки (целесо</w:t>
      </w:r>
      <w:r w:rsidRPr="00D02AD9">
        <w:rPr>
          <w:rFonts w:ascii="Times New Roman" w:eastAsia="Times New Roman" w:hAnsi="Times New Roman"/>
          <w:sz w:val="24"/>
          <w:szCs w:val="24"/>
        </w:rPr>
        <w:softHyphen/>
        <w:t>образности данной операции), заявление на выдачу кредита, обяза</w:t>
      </w:r>
      <w:r w:rsidRPr="00D02AD9">
        <w:rPr>
          <w:rFonts w:ascii="Times New Roman" w:eastAsia="Times New Roman" w:hAnsi="Times New Roman"/>
          <w:sz w:val="24"/>
          <w:szCs w:val="24"/>
        </w:rPr>
        <w:softHyphen/>
        <w:t>тельство-поручение.</w:t>
      </w:r>
    </w:p>
    <w:p w:rsidR="008F6032" w:rsidRPr="00D02AD9" w:rsidRDefault="008F6032" w:rsidP="00D02AD9">
      <w:pPr>
        <w:shd w:val="clear" w:color="auto" w:fill="FFFFFF"/>
        <w:spacing w:line="360" w:lineRule="auto"/>
        <w:ind w:left="15" w:right="-1" w:firstLine="426"/>
        <w:jc w:val="both"/>
        <w:rPr>
          <w:rFonts w:ascii="Times New Roman" w:hAnsi="Times New Roman"/>
          <w:sz w:val="24"/>
          <w:szCs w:val="24"/>
        </w:rPr>
      </w:pPr>
      <w:r w:rsidRPr="00D02AD9">
        <w:rPr>
          <w:rFonts w:ascii="Times New Roman" w:eastAsia="Times New Roman" w:hAnsi="Times New Roman"/>
          <w:sz w:val="24"/>
          <w:szCs w:val="24"/>
        </w:rPr>
        <w:t>Банковские кредиты могут обеспечиваться залогом недвижимого и движимого имущества, в том числе государственных и иных ценных бумаг, банковскими гарантиями и другими способами, предусмотрен</w:t>
      </w:r>
      <w:r w:rsidRPr="00D02AD9">
        <w:rPr>
          <w:rFonts w:ascii="Times New Roman" w:eastAsia="Times New Roman" w:hAnsi="Times New Roman"/>
          <w:sz w:val="24"/>
          <w:szCs w:val="24"/>
        </w:rPr>
        <w:softHyphen/>
        <w:t>ными федеральными законами или договором.</w:t>
      </w:r>
    </w:p>
    <w:p w:rsidR="008F6032" w:rsidRPr="00D02AD9" w:rsidRDefault="008F6032" w:rsidP="00D02AD9">
      <w:pPr>
        <w:shd w:val="clear" w:color="auto" w:fill="FFFFFF"/>
        <w:tabs>
          <w:tab w:val="left" w:pos="9639"/>
        </w:tabs>
        <w:spacing w:line="360" w:lineRule="auto"/>
        <w:ind w:left="10" w:right="-1" w:firstLine="426"/>
        <w:jc w:val="both"/>
        <w:rPr>
          <w:rFonts w:ascii="Times New Roman" w:hAnsi="Times New Roman"/>
          <w:sz w:val="24"/>
          <w:szCs w:val="24"/>
        </w:rPr>
      </w:pPr>
      <w:r w:rsidRPr="00D02AD9">
        <w:rPr>
          <w:rFonts w:ascii="Times New Roman" w:eastAsia="Times New Roman" w:hAnsi="Times New Roman"/>
          <w:sz w:val="24"/>
          <w:szCs w:val="24"/>
        </w:rPr>
        <w:t xml:space="preserve">Кредитным договором оформляются также </w:t>
      </w:r>
      <w:r w:rsidRPr="00D02AD9">
        <w:rPr>
          <w:rFonts w:ascii="Times New Roman" w:eastAsia="Times New Roman" w:hAnsi="Times New Roman"/>
          <w:i/>
          <w:iCs/>
          <w:sz w:val="24"/>
          <w:szCs w:val="24"/>
        </w:rPr>
        <w:t>межбанковские кре</w:t>
      </w:r>
      <w:r w:rsidRPr="00D02AD9">
        <w:rPr>
          <w:rFonts w:ascii="Times New Roman" w:eastAsia="Times New Roman" w:hAnsi="Times New Roman"/>
          <w:i/>
          <w:iCs/>
          <w:sz w:val="24"/>
          <w:szCs w:val="24"/>
        </w:rPr>
        <w:softHyphen/>
        <w:t xml:space="preserve">дитные отношения, </w:t>
      </w:r>
      <w:r w:rsidRPr="00D02AD9">
        <w:rPr>
          <w:rFonts w:ascii="Times New Roman" w:eastAsia="Times New Roman" w:hAnsi="Times New Roman"/>
          <w:sz w:val="24"/>
          <w:szCs w:val="24"/>
        </w:rPr>
        <w:t>в том числе когда Банк России предоставляет кредит банкам для их после</w:t>
      </w:r>
      <w:r w:rsidRPr="00D02AD9">
        <w:rPr>
          <w:rFonts w:ascii="Times New Roman" w:eastAsia="Times New Roman" w:hAnsi="Times New Roman"/>
          <w:sz w:val="24"/>
          <w:szCs w:val="24"/>
        </w:rPr>
        <w:softHyphen/>
        <w:t>дующей деятельности по кре</w:t>
      </w:r>
      <w:r w:rsidRPr="00D02AD9">
        <w:rPr>
          <w:rFonts w:ascii="Times New Roman" w:eastAsia="Times New Roman" w:hAnsi="Times New Roman"/>
          <w:sz w:val="24"/>
          <w:szCs w:val="24"/>
        </w:rPr>
        <w:softHyphen/>
        <w:t>дитованию клиентов. Разно</w:t>
      </w:r>
      <w:r w:rsidRPr="00D02AD9">
        <w:rPr>
          <w:rFonts w:ascii="Times New Roman" w:eastAsia="Times New Roman" w:hAnsi="Times New Roman"/>
          <w:sz w:val="24"/>
          <w:szCs w:val="24"/>
        </w:rPr>
        <w:softHyphen/>
        <w:t>видность таких межбанков</w:t>
      </w:r>
      <w:r w:rsidRPr="00D02AD9">
        <w:rPr>
          <w:rFonts w:ascii="Times New Roman" w:eastAsia="Times New Roman" w:hAnsi="Times New Roman"/>
          <w:sz w:val="24"/>
          <w:szCs w:val="24"/>
        </w:rPr>
        <w:softHyphen/>
        <w:t>ских операций — предостав</w:t>
      </w:r>
      <w:r w:rsidRPr="00D02AD9">
        <w:rPr>
          <w:rFonts w:ascii="Times New Roman" w:eastAsia="Times New Roman" w:hAnsi="Times New Roman"/>
          <w:sz w:val="24"/>
          <w:szCs w:val="24"/>
        </w:rPr>
        <w:softHyphen/>
        <w:t>ление Банком России центра</w:t>
      </w:r>
      <w:r w:rsidRPr="00D02AD9">
        <w:rPr>
          <w:rFonts w:ascii="Times New Roman" w:eastAsia="Times New Roman" w:hAnsi="Times New Roman"/>
          <w:sz w:val="24"/>
          <w:szCs w:val="24"/>
        </w:rPr>
        <w:softHyphen/>
        <w:t>лизованных целевых кредит</w:t>
      </w:r>
      <w:r w:rsidRPr="00D02AD9">
        <w:rPr>
          <w:rFonts w:ascii="Times New Roman" w:eastAsia="Times New Roman" w:hAnsi="Times New Roman"/>
          <w:sz w:val="24"/>
          <w:szCs w:val="24"/>
        </w:rPr>
        <w:softHyphen/>
        <w:t>ных ресурсов за счет специ</w:t>
      </w:r>
      <w:r w:rsidRPr="00D02AD9">
        <w:rPr>
          <w:rFonts w:ascii="Times New Roman" w:eastAsia="Times New Roman" w:hAnsi="Times New Roman"/>
          <w:sz w:val="24"/>
          <w:szCs w:val="24"/>
        </w:rPr>
        <w:softHyphen/>
        <w:t>ально выделенных бюджетных средств.</w:t>
      </w:r>
    </w:p>
    <w:p w:rsidR="008F6032" w:rsidRPr="00D02AD9" w:rsidRDefault="008F6032" w:rsidP="00D02AD9">
      <w:pPr>
        <w:shd w:val="clear" w:color="auto" w:fill="FFFFFF"/>
        <w:spacing w:line="360" w:lineRule="auto"/>
        <w:ind w:right="-1" w:firstLine="426"/>
        <w:jc w:val="both"/>
        <w:rPr>
          <w:rFonts w:ascii="Times New Roman" w:hAnsi="Times New Roman"/>
          <w:sz w:val="24"/>
          <w:szCs w:val="24"/>
        </w:rPr>
      </w:pPr>
      <w:r w:rsidRPr="00D02AD9">
        <w:rPr>
          <w:rFonts w:ascii="Times New Roman" w:eastAsia="Times New Roman" w:hAnsi="Times New Roman"/>
          <w:sz w:val="24"/>
          <w:szCs w:val="24"/>
        </w:rPr>
        <w:t>Межбанковский кредит</w:t>
      </w:r>
      <w:r w:rsidRPr="00D02AD9">
        <w:rPr>
          <w:rFonts w:ascii="Times New Roman" w:eastAsia="Times New Roman" w:hAnsi="Times New Roman"/>
          <w:sz w:val="24"/>
          <w:szCs w:val="24"/>
        </w:rPr>
        <w:softHyphen/>
        <w:t>ный договор оформляется в особом порядке, предусмот</w:t>
      </w:r>
      <w:r w:rsidRPr="00D02AD9">
        <w:rPr>
          <w:rFonts w:ascii="Times New Roman" w:eastAsia="Times New Roman" w:hAnsi="Times New Roman"/>
          <w:sz w:val="24"/>
          <w:szCs w:val="24"/>
        </w:rPr>
        <w:softHyphen/>
        <w:t>ренном банковскими инструк</w:t>
      </w:r>
      <w:r w:rsidRPr="00D02AD9">
        <w:rPr>
          <w:rFonts w:ascii="Times New Roman" w:eastAsia="Times New Roman" w:hAnsi="Times New Roman"/>
          <w:sz w:val="24"/>
          <w:szCs w:val="24"/>
        </w:rPr>
        <w:softHyphen/>
        <w:t>циями. Межбанковские кре</w:t>
      </w:r>
      <w:r w:rsidRPr="00D02AD9">
        <w:rPr>
          <w:rFonts w:ascii="Times New Roman" w:eastAsia="Times New Roman" w:hAnsi="Times New Roman"/>
          <w:sz w:val="24"/>
          <w:szCs w:val="24"/>
        </w:rPr>
        <w:softHyphen/>
        <w:t>дитные договоры предусмат</w:t>
      </w:r>
      <w:r w:rsidRPr="00D02AD9">
        <w:rPr>
          <w:rFonts w:ascii="Times New Roman" w:eastAsia="Times New Roman" w:hAnsi="Times New Roman"/>
          <w:sz w:val="24"/>
          <w:szCs w:val="24"/>
        </w:rPr>
        <w:softHyphen/>
        <w:t xml:space="preserve">ривают право Банка России в одностороннем   порядке   изменять размер учетной ставки – платы за централизованные кредиты. Предоставление централизованных кредитов может осуществляться на оснований </w:t>
      </w:r>
      <w:r w:rsidRPr="00D02AD9">
        <w:rPr>
          <w:rFonts w:ascii="Times New Roman" w:eastAsia="Times New Roman" w:hAnsi="Times New Roman"/>
          <w:iCs/>
          <w:sz w:val="24"/>
          <w:szCs w:val="24"/>
        </w:rPr>
        <w:t>кредитного аукциона, который проводит Банк России.</w:t>
      </w:r>
    </w:p>
    <w:p w:rsidR="00F8409E" w:rsidRPr="00D06E7F" w:rsidRDefault="008F6032" w:rsidP="00D02AD9">
      <w:pPr>
        <w:shd w:val="clear" w:color="auto" w:fill="FFFFFF"/>
        <w:spacing w:before="67" w:line="360" w:lineRule="auto"/>
        <w:ind w:left="31" w:right="-1" w:firstLine="426"/>
        <w:jc w:val="both"/>
        <w:rPr>
          <w:rFonts w:ascii="Times New Roman" w:hAnsi="Times New Roman"/>
          <w:sz w:val="24"/>
          <w:szCs w:val="24"/>
          <w:lang w:val="en-US"/>
        </w:rPr>
      </w:pPr>
      <w:r w:rsidRPr="00D02AD9">
        <w:rPr>
          <w:rFonts w:ascii="Times New Roman" w:hAnsi="Times New Roman"/>
          <w:sz w:val="24"/>
          <w:szCs w:val="24"/>
        </w:rPr>
        <w:t xml:space="preserve">К </w:t>
      </w:r>
      <w:r w:rsidRPr="00D02AD9">
        <w:rPr>
          <w:rFonts w:ascii="Times New Roman" w:eastAsia="Times New Roman" w:hAnsi="Times New Roman"/>
          <w:sz w:val="24"/>
          <w:szCs w:val="24"/>
        </w:rPr>
        <w:t xml:space="preserve">межбанковским кредитам относится также кредитование кредитными учреждениями друг друга. </w:t>
      </w:r>
      <w:r w:rsidRPr="00D02AD9">
        <w:rPr>
          <w:rFonts w:ascii="Times New Roman" w:hAnsi="Times New Roman"/>
          <w:sz w:val="24"/>
          <w:szCs w:val="24"/>
        </w:rPr>
        <w:t xml:space="preserve">Эта сделка оформляется межбанковскими кредитными договорами и регламентируется Гражданским кодексом </w:t>
      </w:r>
      <w:r w:rsidRPr="00D02AD9">
        <w:rPr>
          <w:rFonts w:ascii="Times New Roman" w:eastAsia="Times New Roman" w:hAnsi="Times New Roman"/>
          <w:sz w:val="24"/>
          <w:szCs w:val="24"/>
        </w:rPr>
        <w:t>РФ.</w:t>
      </w:r>
      <w:r w:rsidR="00D06E7F" w:rsidRPr="00D06E7F">
        <w:rPr>
          <w:rFonts w:ascii="Times New Roman" w:eastAsia="Times New Roman" w:hAnsi="Times New Roman"/>
          <w:sz w:val="24"/>
          <w:szCs w:val="24"/>
        </w:rPr>
        <w:t xml:space="preserve"> [</w:t>
      </w:r>
      <w:r w:rsidR="00D06E7F">
        <w:rPr>
          <w:rFonts w:ascii="Times New Roman" w:eastAsia="Times New Roman" w:hAnsi="Times New Roman"/>
          <w:sz w:val="24"/>
          <w:szCs w:val="24"/>
          <w:lang w:val="en-US"/>
        </w:rPr>
        <w:t>4].</w:t>
      </w:r>
    </w:p>
    <w:p w:rsidR="00647DC9" w:rsidRPr="00D02AD9" w:rsidRDefault="00EC1E8B" w:rsidP="00D02AD9">
      <w:pPr>
        <w:shd w:val="clear" w:color="auto" w:fill="FFFFFF"/>
        <w:spacing w:before="195"/>
        <w:ind w:firstLine="426"/>
        <w:jc w:val="both"/>
        <w:rPr>
          <w:rFonts w:ascii="Times New Roman" w:hAnsi="Times New Roman"/>
          <w:b/>
          <w:kern w:val="28"/>
        </w:rPr>
      </w:pPr>
      <w:r>
        <w:rPr>
          <w:rFonts w:ascii="Times New Roman" w:eastAsia="Times New Roman" w:hAnsi="Times New Roman"/>
          <w:b/>
          <w:kern w:val="28"/>
        </w:rPr>
        <w:t xml:space="preserve">1.3  </w:t>
      </w:r>
      <w:r w:rsidR="00647DC9" w:rsidRPr="00D02AD9">
        <w:rPr>
          <w:rFonts w:ascii="Times New Roman" w:eastAsia="Times New Roman" w:hAnsi="Times New Roman"/>
          <w:b/>
          <w:kern w:val="28"/>
        </w:rPr>
        <w:t>Кредитный риск: содержание, оценка, причины и методы управления</w:t>
      </w:r>
    </w:p>
    <w:p w:rsidR="00647DC9" w:rsidRPr="00D02AD9" w:rsidRDefault="00647DC9" w:rsidP="00D02AD9">
      <w:pPr>
        <w:shd w:val="clear" w:color="auto" w:fill="FFFFFF"/>
        <w:spacing w:before="134" w:line="360" w:lineRule="auto"/>
        <w:ind w:left="5" w:firstLine="426"/>
        <w:jc w:val="both"/>
        <w:rPr>
          <w:rFonts w:ascii="Times New Roman" w:eastAsia="Times New Roman" w:hAnsi="Times New Roman"/>
          <w:sz w:val="24"/>
          <w:szCs w:val="24"/>
        </w:rPr>
      </w:pPr>
      <w:r w:rsidRPr="00D02AD9">
        <w:rPr>
          <w:rFonts w:ascii="Times New Roman" w:eastAsia="Times New Roman" w:hAnsi="Times New Roman"/>
          <w:kern w:val="28"/>
          <w:sz w:val="24"/>
          <w:szCs w:val="24"/>
        </w:rPr>
        <w:t>Традиционно кредитный риск определяется как риск невозврата денег должником в соответствии со сроками и условиями кредитного договора. В определении сущности к</w:t>
      </w:r>
      <w:r w:rsidR="00EE6EE9">
        <w:rPr>
          <w:rFonts w:ascii="Times New Roman" w:eastAsia="Times New Roman" w:hAnsi="Times New Roman"/>
          <w:kern w:val="28"/>
          <w:sz w:val="24"/>
          <w:szCs w:val="24"/>
        </w:rPr>
        <w:t>редитного риска существуют раз</w:t>
      </w:r>
      <w:r w:rsidR="00EE6EE9">
        <w:rPr>
          <w:rFonts w:ascii="Times New Roman" w:eastAsia="Times New Roman" w:hAnsi="Times New Roman"/>
          <w:kern w:val="28"/>
          <w:sz w:val="24"/>
          <w:szCs w:val="24"/>
        </w:rPr>
        <w:softHyphen/>
      </w:r>
      <w:r w:rsidRPr="00D02AD9">
        <w:rPr>
          <w:rFonts w:ascii="Times New Roman" w:eastAsia="Times New Roman" w:hAnsi="Times New Roman"/>
          <w:kern w:val="28"/>
          <w:sz w:val="24"/>
          <w:szCs w:val="24"/>
        </w:rPr>
        <w:t>личные</w:t>
      </w:r>
      <w:r w:rsidRPr="00D02AD9">
        <w:rPr>
          <w:rFonts w:ascii="Times New Roman" w:eastAsia="Times New Roman" w:hAnsi="Times New Roman"/>
          <w:sz w:val="24"/>
          <w:szCs w:val="24"/>
        </w:rPr>
        <w:t xml:space="preserve"> подходы. Одни авторы включают в понятие «кредитный риск» опасность неуплаты заемщиком основного долга и процентов, причитающихся кредитору. Другие понятие кредитного риска связы</w:t>
      </w:r>
      <w:r w:rsidRPr="00D02AD9">
        <w:rPr>
          <w:rFonts w:ascii="Times New Roman" w:eastAsia="Times New Roman" w:hAnsi="Times New Roman"/>
          <w:sz w:val="24"/>
          <w:szCs w:val="24"/>
        </w:rPr>
        <w:softHyphen/>
        <w:t>вают с получаемой банками прибылью: кредитный риск- это воз</w:t>
      </w:r>
      <w:r w:rsidRPr="00D02AD9">
        <w:rPr>
          <w:rFonts w:ascii="Times New Roman" w:eastAsia="Times New Roman" w:hAnsi="Times New Roman"/>
          <w:sz w:val="24"/>
          <w:szCs w:val="24"/>
        </w:rPr>
        <w:softHyphen/>
        <w:t xml:space="preserve">можное падение прибыли банка и даже потеря части акционерного капитала в результате неспособности заёмщика погашать и обслуживать долг. Такой подход отражает лишь одну сторону воздействия кредитного риска на прибыль банка – отрицательную, связанную с </w:t>
      </w:r>
      <w:r w:rsidRPr="00D02AD9">
        <w:rPr>
          <w:rFonts w:ascii="Times New Roman" w:eastAsia="Times New Roman" w:hAnsi="Times New Roman"/>
          <w:sz w:val="24"/>
          <w:szCs w:val="24"/>
        </w:rPr>
        <w:lastRenderedPageBreak/>
        <w:t xml:space="preserve">негативными последствиями кредитованиями. В тоже время исход кредитной сделки может быть и положительным, не исключая при этом наличия определенного уровня риска на протяжении действия кредитного договора. </w:t>
      </w:r>
    </w:p>
    <w:p w:rsidR="00647DC9" w:rsidRPr="00D02AD9" w:rsidRDefault="00647DC9" w:rsidP="00D02AD9">
      <w:pPr>
        <w:shd w:val="clear" w:color="auto" w:fill="FFFFFF"/>
        <w:spacing w:before="134" w:line="360" w:lineRule="auto"/>
        <w:ind w:left="5" w:firstLine="426"/>
        <w:jc w:val="both"/>
        <w:rPr>
          <w:rFonts w:ascii="Times New Roman" w:hAnsi="Times New Roman"/>
          <w:sz w:val="24"/>
          <w:szCs w:val="24"/>
        </w:rPr>
      </w:pPr>
      <w:r w:rsidRPr="00D02AD9">
        <w:rPr>
          <w:rFonts w:ascii="Times New Roman" w:eastAsia="Times New Roman" w:hAnsi="Times New Roman"/>
          <w:sz w:val="24"/>
          <w:szCs w:val="24"/>
        </w:rPr>
        <w:t>В основе другого определения кредитного риска лежит неуверенность кредитора в том, что должник будет в состоянии выполнить свои обязательства в соответствии со сроками и условиями кредитно</w:t>
      </w:r>
      <w:r w:rsidRPr="00D02AD9">
        <w:rPr>
          <w:rFonts w:ascii="Times New Roman" w:eastAsia="Times New Roman" w:hAnsi="Times New Roman"/>
          <w:sz w:val="24"/>
          <w:szCs w:val="24"/>
        </w:rPr>
        <w:softHyphen/>
        <w:t>го соглашения. Это может быть вызвано;</w:t>
      </w:r>
    </w:p>
    <w:p w:rsidR="00647DC9" w:rsidRPr="00D02AD9" w:rsidRDefault="00647DC9" w:rsidP="00D02AD9">
      <w:pPr>
        <w:shd w:val="clear" w:color="auto" w:fill="FFFFFF"/>
        <w:tabs>
          <w:tab w:val="left" w:pos="561"/>
          <w:tab w:val="left" w:pos="9639"/>
        </w:tabs>
        <w:spacing w:line="360" w:lineRule="auto"/>
        <w:ind w:left="5" w:firstLine="426"/>
        <w:jc w:val="both"/>
        <w:rPr>
          <w:rFonts w:ascii="Times New Roman" w:hAnsi="Times New Roman"/>
          <w:sz w:val="24"/>
          <w:szCs w:val="24"/>
        </w:rPr>
      </w:pPr>
      <w:r w:rsidRPr="00D02AD9">
        <w:rPr>
          <w:rFonts w:ascii="Times New Roman" w:eastAsia="Times New Roman" w:hAnsi="Times New Roman"/>
          <w:sz w:val="24"/>
          <w:szCs w:val="24"/>
        </w:rPr>
        <w:t>а) неспособностью должника создать адекватный будущий денеж</w:t>
      </w:r>
      <w:r w:rsidRPr="00D02AD9">
        <w:rPr>
          <w:rFonts w:ascii="Times New Roman" w:eastAsia="Times New Roman" w:hAnsi="Times New Roman"/>
          <w:sz w:val="24"/>
          <w:szCs w:val="24"/>
        </w:rPr>
        <w:softHyphen/>
        <w:t>ный поток в связи с непредвиденными неблагоприятными изменени</w:t>
      </w:r>
      <w:r w:rsidRPr="00D02AD9">
        <w:rPr>
          <w:rFonts w:ascii="Times New Roman" w:eastAsia="Times New Roman" w:hAnsi="Times New Roman"/>
          <w:sz w:val="24"/>
          <w:szCs w:val="24"/>
        </w:rPr>
        <w:softHyphen/>
        <w:t>ями в деловом, экономическом или политическом окружении, в ко</w:t>
      </w:r>
      <w:r w:rsidRPr="00D02AD9">
        <w:rPr>
          <w:rFonts w:ascii="Times New Roman" w:eastAsia="Times New Roman" w:hAnsi="Times New Roman"/>
          <w:sz w:val="24"/>
          <w:szCs w:val="24"/>
        </w:rPr>
        <w:softHyphen/>
        <w:t>тором оперирует заемщик;</w:t>
      </w:r>
    </w:p>
    <w:p w:rsidR="00647DC9" w:rsidRPr="00D02AD9" w:rsidRDefault="00647DC9" w:rsidP="00D02AD9">
      <w:pPr>
        <w:shd w:val="clear" w:color="auto" w:fill="FFFFFF"/>
        <w:tabs>
          <w:tab w:val="left" w:pos="561"/>
          <w:tab w:val="left" w:pos="9639"/>
        </w:tabs>
        <w:spacing w:line="360" w:lineRule="auto"/>
        <w:ind w:left="5" w:firstLine="426"/>
        <w:jc w:val="both"/>
        <w:rPr>
          <w:rFonts w:ascii="Times New Roman" w:hAnsi="Times New Roman"/>
          <w:sz w:val="24"/>
          <w:szCs w:val="24"/>
        </w:rPr>
      </w:pPr>
      <w:r w:rsidRPr="00D02AD9">
        <w:rPr>
          <w:rFonts w:ascii="Times New Roman" w:eastAsia="Times New Roman" w:hAnsi="Times New Roman"/>
          <w:sz w:val="24"/>
          <w:szCs w:val="24"/>
        </w:rPr>
        <w:t>б) неуверенностью в будущей стоимости и качестве (ликвидности и возможности продажи на рынке) залога под выданный кредит;</w:t>
      </w:r>
    </w:p>
    <w:p w:rsidR="00647DC9" w:rsidRPr="00D02AD9" w:rsidRDefault="00647DC9" w:rsidP="00D02AD9">
      <w:pPr>
        <w:shd w:val="clear" w:color="auto" w:fill="FFFFFF"/>
        <w:tabs>
          <w:tab w:val="left" w:pos="561"/>
          <w:tab w:val="left" w:pos="9639"/>
        </w:tabs>
        <w:spacing w:line="360" w:lineRule="auto"/>
        <w:ind w:firstLine="0"/>
        <w:jc w:val="both"/>
        <w:rPr>
          <w:rFonts w:ascii="Times New Roman" w:hAnsi="Times New Roman"/>
          <w:sz w:val="24"/>
          <w:szCs w:val="24"/>
        </w:rPr>
      </w:pPr>
      <w:r w:rsidRPr="00D02AD9">
        <w:rPr>
          <w:rFonts w:ascii="Times New Roman" w:eastAsia="Times New Roman" w:hAnsi="Times New Roman"/>
          <w:sz w:val="24"/>
          <w:szCs w:val="24"/>
        </w:rPr>
        <w:t xml:space="preserve">         в) кризисами в деловой репутации заемщика.</w:t>
      </w:r>
    </w:p>
    <w:p w:rsidR="00647DC9" w:rsidRPr="00D02AD9" w:rsidRDefault="00647DC9" w:rsidP="00D02AD9">
      <w:pPr>
        <w:shd w:val="clear" w:color="auto" w:fill="FFFFFF"/>
        <w:tabs>
          <w:tab w:val="left" w:pos="9639"/>
        </w:tabs>
        <w:spacing w:line="360" w:lineRule="auto"/>
        <w:ind w:firstLine="426"/>
        <w:jc w:val="both"/>
        <w:rPr>
          <w:rFonts w:ascii="Times New Roman" w:hAnsi="Times New Roman"/>
          <w:sz w:val="24"/>
          <w:szCs w:val="24"/>
        </w:rPr>
      </w:pPr>
      <w:r w:rsidRPr="00D02AD9">
        <w:rPr>
          <w:rFonts w:ascii="Times New Roman" w:eastAsia="Times New Roman" w:hAnsi="Times New Roman"/>
          <w:sz w:val="24"/>
          <w:szCs w:val="24"/>
        </w:rPr>
        <w:t>Кредитный риск в одинаковой степени относится как к банкам, так и к клиентам и может быть связан с вероятностью спада производ</w:t>
      </w:r>
      <w:r w:rsidRPr="00D02AD9">
        <w:rPr>
          <w:rFonts w:ascii="Times New Roman" w:eastAsia="Times New Roman" w:hAnsi="Times New Roman"/>
          <w:sz w:val="24"/>
          <w:szCs w:val="24"/>
        </w:rPr>
        <w:softHyphen/>
        <w:t>ства или спроса на продукцию определенной отрасли, невыполнением по каким-то причинам договорных отношений, трансформацией ви</w:t>
      </w:r>
      <w:r w:rsidRPr="00D02AD9">
        <w:rPr>
          <w:rFonts w:ascii="Times New Roman" w:eastAsia="Times New Roman" w:hAnsi="Times New Roman"/>
          <w:sz w:val="24"/>
          <w:szCs w:val="24"/>
        </w:rPr>
        <w:softHyphen/>
        <w:t>дов ресурсов (чаще всего по сроку) и форс-мажорными обстоятельст</w:t>
      </w:r>
      <w:r w:rsidRPr="00D02AD9">
        <w:rPr>
          <w:rFonts w:ascii="Times New Roman" w:eastAsia="Times New Roman" w:hAnsi="Times New Roman"/>
          <w:sz w:val="24"/>
          <w:szCs w:val="24"/>
        </w:rPr>
        <w:softHyphen/>
        <w:t>вами.</w:t>
      </w:r>
    </w:p>
    <w:p w:rsidR="00647DC9" w:rsidRPr="00D02AD9" w:rsidRDefault="003A0D9C" w:rsidP="00D02AD9">
      <w:pPr>
        <w:shd w:val="clear" w:color="auto" w:fill="FFFFFF"/>
        <w:tabs>
          <w:tab w:val="left" w:pos="9639"/>
        </w:tabs>
        <w:spacing w:line="360" w:lineRule="auto"/>
        <w:ind w:left="5" w:firstLine="426"/>
        <w:jc w:val="both"/>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174.9pt;margin-top:108.75pt;width:155.25pt;height:43pt;z-index:251661312">
            <v:textbox style="mso-next-textbox:#_x0000_s1027">
              <w:txbxContent>
                <w:p w:rsidR="00C64D2C" w:rsidRPr="00EE6EE9" w:rsidRDefault="00C64D2C" w:rsidP="00EE6EE9">
                  <w:pPr>
                    <w:ind w:firstLine="142"/>
                    <w:jc w:val="center"/>
                    <w:rPr>
                      <w:rFonts w:ascii="Times New Roman" w:hAnsi="Times New Roman"/>
                      <w:sz w:val="24"/>
                      <w:szCs w:val="24"/>
                    </w:rPr>
                  </w:pPr>
                  <w:r w:rsidRPr="00EE6EE9">
                    <w:rPr>
                      <w:rFonts w:ascii="Times New Roman" w:hAnsi="Times New Roman"/>
                      <w:sz w:val="24"/>
                      <w:szCs w:val="24"/>
                    </w:rPr>
                    <w:t>Получения кредита заёмщиком</w:t>
                  </w:r>
                </w:p>
              </w:txbxContent>
            </v:textbox>
          </v:shape>
        </w:pict>
      </w:r>
      <w:r>
        <w:rPr>
          <w:rFonts w:ascii="Times New Roman" w:eastAsia="Times New Roman" w:hAnsi="Times New Roman"/>
          <w:noProof/>
          <w:sz w:val="24"/>
          <w:szCs w:val="24"/>
        </w:rPr>
        <w:pict>
          <v:shape id="_x0000_s1028" type="#_x0000_t202" style="position:absolute;left:0;text-align:left;margin-left:360.35pt;margin-top:95.1pt;width:130.25pt;height:69.1pt;z-index:251662336">
            <v:textbox style="mso-next-textbox:#_x0000_s1028">
              <w:txbxContent>
                <w:p w:rsidR="00C64D2C" w:rsidRPr="00EE6EE9" w:rsidRDefault="00C64D2C" w:rsidP="00647DC9">
                  <w:pPr>
                    <w:jc w:val="center"/>
                    <w:rPr>
                      <w:rFonts w:ascii="Times New Roman" w:hAnsi="Times New Roman"/>
                      <w:sz w:val="24"/>
                      <w:szCs w:val="24"/>
                    </w:rPr>
                  </w:pPr>
                  <w:r w:rsidRPr="00EE6EE9">
                    <w:rPr>
                      <w:rFonts w:ascii="Times New Roman" w:hAnsi="Times New Roman"/>
                      <w:sz w:val="24"/>
                      <w:szCs w:val="24"/>
                    </w:rPr>
                    <w:t>Использование кредита в кругообороте</w:t>
                  </w:r>
                  <w:r>
                    <w:t xml:space="preserve"> </w:t>
                  </w:r>
                  <w:r w:rsidRPr="00EE6EE9">
                    <w:rPr>
                      <w:rFonts w:ascii="Times New Roman" w:hAnsi="Times New Roman"/>
                      <w:sz w:val="24"/>
                      <w:szCs w:val="24"/>
                    </w:rPr>
                    <w:t xml:space="preserve">средств </w:t>
                  </w:r>
                  <w:r>
                    <w:rPr>
                      <w:rFonts w:ascii="Times New Roman" w:hAnsi="Times New Roman"/>
                      <w:sz w:val="24"/>
                      <w:szCs w:val="24"/>
                    </w:rPr>
                    <w:t xml:space="preserve"> </w:t>
                  </w:r>
                  <w:r w:rsidRPr="00EE6EE9">
                    <w:rPr>
                      <w:rFonts w:ascii="Times New Roman" w:hAnsi="Times New Roman"/>
                      <w:sz w:val="24"/>
                      <w:szCs w:val="24"/>
                    </w:rPr>
                    <w:t>предприятия</w:t>
                  </w:r>
                </w:p>
              </w:txbxContent>
            </v:textbox>
          </v:shape>
        </w:pict>
      </w:r>
      <w:r>
        <w:rPr>
          <w:rFonts w:ascii="Times New Roman" w:eastAsia="Times New Roman" w:hAnsi="Times New Roman"/>
          <w:noProof/>
          <w:sz w:val="24"/>
          <w:szCs w:val="24"/>
        </w:rPr>
        <w:pict>
          <v:shape id="_x0000_s1026" type="#_x0000_t202" style="position:absolute;left:0;text-align:left;margin-left:8.75pt;margin-top:108.75pt;width:131.6pt;height:41.45pt;z-index:251660288">
            <v:textbox style="mso-next-textbox:#_x0000_s1026">
              <w:txbxContent>
                <w:p w:rsidR="00C64D2C" w:rsidRPr="00EE6EE9" w:rsidRDefault="00C64D2C" w:rsidP="00EE6EE9">
                  <w:pPr>
                    <w:ind w:firstLine="0"/>
                    <w:jc w:val="center"/>
                    <w:rPr>
                      <w:rFonts w:ascii="Times New Roman" w:hAnsi="Times New Roman"/>
                      <w:sz w:val="24"/>
                      <w:szCs w:val="24"/>
                    </w:rPr>
                  </w:pPr>
                  <w:r w:rsidRPr="00EE6EE9">
                    <w:rPr>
                      <w:rFonts w:ascii="Times New Roman" w:hAnsi="Times New Roman"/>
                      <w:sz w:val="24"/>
                      <w:szCs w:val="24"/>
                    </w:rPr>
                    <w:t>Размещение кредита</w:t>
                  </w:r>
                </w:p>
                <w:p w:rsidR="00C64D2C" w:rsidRDefault="00C64D2C" w:rsidP="00647DC9"/>
              </w:txbxContent>
            </v:textbox>
          </v:shape>
        </w:pict>
      </w:r>
      <w:r w:rsidR="00647DC9" w:rsidRPr="00D02AD9">
        <w:rPr>
          <w:rFonts w:ascii="Times New Roman" w:eastAsia="Times New Roman" w:hAnsi="Times New Roman"/>
          <w:sz w:val="24"/>
          <w:szCs w:val="24"/>
        </w:rPr>
        <w:t>Рассматривая вопрос о сущности кредитного риска, необходимо определить его как риск, связанный с движением кредита. Сущность кредитного риска находится в неразрывной связи с сущностью кате</w:t>
      </w:r>
      <w:r w:rsidR="00647DC9" w:rsidRPr="00D02AD9">
        <w:rPr>
          <w:rFonts w:ascii="Times New Roman" w:eastAsia="Times New Roman" w:hAnsi="Times New Roman"/>
          <w:sz w:val="24"/>
          <w:szCs w:val="24"/>
        </w:rPr>
        <w:softHyphen/>
        <w:t>горий кредита (т.е. формой движения ссудного капитала). Следовате</w:t>
      </w:r>
      <w:r w:rsidR="00647DC9" w:rsidRPr="00D02AD9">
        <w:rPr>
          <w:rFonts w:ascii="Times New Roman" w:eastAsia="Times New Roman" w:hAnsi="Times New Roman"/>
          <w:sz w:val="24"/>
          <w:szCs w:val="24"/>
        </w:rPr>
        <w:softHyphen/>
        <w:t>льно, сферой возникновения кредитного риска может быть одна из стадий движения ссужаемой стоимости (</w:t>
      </w:r>
      <w:r w:rsidR="00727522" w:rsidRPr="00727522">
        <w:rPr>
          <w:rFonts w:ascii="Times New Roman" w:eastAsia="Times New Roman" w:hAnsi="Times New Roman"/>
          <w:sz w:val="24"/>
          <w:szCs w:val="24"/>
        </w:rPr>
        <w:t>рис.</w:t>
      </w:r>
      <w:r w:rsidR="00647DC9" w:rsidRPr="00727522">
        <w:rPr>
          <w:rFonts w:ascii="Times New Roman" w:eastAsia="Times New Roman" w:hAnsi="Times New Roman"/>
          <w:sz w:val="24"/>
          <w:szCs w:val="24"/>
        </w:rPr>
        <w:t>1</w:t>
      </w:r>
      <w:r w:rsidR="00647DC9" w:rsidRPr="00D02AD9">
        <w:rPr>
          <w:rFonts w:ascii="Times New Roman" w:eastAsia="Times New Roman" w:hAnsi="Times New Roman"/>
          <w:sz w:val="24"/>
          <w:szCs w:val="24"/>
        </w:rPr>
        <w:t>).</w:t>
      </w:r>
    </w:p>
    <w:p w:rsidR="00647DC9" w:rsidRPr="00D02AD9" w:rsidRDefault="003A0D9C" w:rsidP="00D02AD9">
      <w:pPr>
        <w:shd w:val="clear" w:color="auto" w:fill="FFFFFF"/>
        <w:tabs>
          <w:tab w:val="left" w:pos="9639"/>
        </w:tabs>
        <w:spacing w:before="10" w:line="360" w:lineRule="auto"/>
        <w:ind w:left="15" w:firstLine="426"/>
        <w:jc w:val="both"/>
        <w:rPr>
          <w:rFonts w:ascii="Times New Roman" w:eastAsia="Times New Roman" w:hAnsi="Times New Roman"/>
          <w:sz w:val="24"/>
          <w:szCs w:val="24"/>
        </w:rPr>
      </w:pPr>
      <w:r w:rsidRPr="003A0D9C">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3" type="#_x0000_t32" style="position:absolute;left:0;text-align:left;margin-left:140.35pt;margin-top:13.4pt;width:34.55pt;height:0;z-index:251667456" o:connectortype="elbow" adj="-115752,-1,-115752">
            <v:stroke endarrow="block"/>
          </v:shape>
        </w:pict>
      </w:r>
      <w:r w:rsidRPr="003A0D9C">
        <w:rPr>
          <w:rFonts w:ascii="Times New Roman" w:hAnsi="Times New Roman"/>
          <w:noProof/>
          <w:sz w:val="24"/>
          <w:szCs w:val="24"/>
        </w:rPr>
        <w:pict>
          <v:shape id="_x0000_s1034" type="#_x0000_t32" style="position:absolute;left:0;text-align:left;margin-left:330.15pt;margin-top:13.4pt;width:30.2pt;height:0;z-index:251668480" o:connectortype="straight">
            <v:stroke endarrow="block"/>
          </v:shape>
        </w:pict>
      </w:r>
    </w:p>
    <w:p w:rsidR="00647DC9" w:rsidRPr="00D02AD9" w:rsidRDefault="003A0D9C" w:rsidP="00D02AD9">
      <w:pPr>
        <w:shd w:val="clear" w:color="auto" w:fill="FFFFFF"/>
        <w:tabs>
          <w:tab w:val="left" w:pos="9639"/>
        </w:tabs>
        <w:spacing w:before="10" w:line="360" w:lineRule="auto"/>
        <w:ind w:left="15" w:firstLine="426"/>
        <w:jc w:val="both"/>
        <w:rPr>
          <w:rFonts w:ascii="Times New Roman" w:eastAsia="Times New Roman" w:hAnsi="Times New Roman"/>
          <w:sz w:val="24"/>
          <w:szCs w:val="24"/>
        </w:rPr>
      </w:pPr>
      <w:r>
        <w:rPr>
          <w:rFonts w:ascii="Times New Roman" w:eastAsia="Times New Roman" w:hAnsi="Times New Roman"/>
          <w:noProof/>
          <w:sz w:val="24"/>
          <w:szCs w:val="24"/>
        </w:rPr>
        <w:pict>
          <v:shape id="_x0000_s1035" type="#_x0000_t32" style="position:absolute;left:0;text-align:left;margin-left:425.85pt;margin-top:20.05pt;width:.05pt;height:34.45pt;z-index:251669504" o:connectortype="straight">
            <v:stroke endarrow="block"/>
          </v:shape>
        </w:pict>
      </w:r>
      <w:r>
        <w:rPr>
          <w:rFonts w:ascii="Times New Roman" w:eastAsia="Times New Roman" w:hAnsi="Times New Roman"/>
          <w:noProof/>
          <w:sz w:val="24"/>
          <w:szCs w:val="24"/>
        </w:rPr>
        <w:pict>
          <v:shape id="_x0000_s1032" type="#_x0000_t32" style="position:absolute;left:0;text-align:left;margin-left:65.85pt;margin-top:6.05pt;width:.05pt;height:33.9pt;flip:y;z-index:251666432" o:connectortype="straight">
            <v:stroke endarrow="block"/>
          </v:shape>
        </w:pict>
      </w:r>
    </w:p>
    <w:p w:rsidR="00647DC9" w:rsidRPr="00D02AD9" w:rsidRDefault="003A0D9C" w:rsidP="00D02AD9">
      <w:pPr>
        <w:shd w:val="clear" w:color="auto" w:fill="FFFFFF"/>
        <w:tabs>
          <w:tab w:val="left" w:pos="9639"/>
        </w:tabs>
        <w:spacing w:before="10" w:line="360" w:lineRule="auto"/>
        <w:ind w:left="15" w:firstLine="426"/>
        <w:jc w:val="both"/>
        <w:rPr>
          <w:rFonts w:ascii="Times New Roman" w:eastAsia="Times New Roman" w:hAnsi="Times New Roman"/>
          <w:sz w:val="24"/>
          <w:szCs w:val="24"/>
        </w:rPr>
      </w:pPr>
      <w:r>
        <w:rPr>
          <w:rFonts w:ascii="Times New Roman" w:eastAsia="Times New Roman" w:hAnsi="Times New Roman"/>
          <w:noProof/>
          <w:sz w:val="24"/>
          <w:szCs w:val="24"/>
        </w:rPr>
        <w:pict>
          <v:shape id="_x0000_s1031" type="#_x0000_t202" style="position:absolute;left:0;text-align:left;margin-left:360.35pt;margin-top:23.8pt;width:130.25pt;height:41.15pt;z-index:251665408">
            <v:textbox style="mso-next-textbox:#_x0000_s1031">
              <w:txbxContent>
                <w:p w:rsidR="00C64D2C" w:rsidRPr="00EE6EE9" w:rsidRDefault="00C64D2C" w:rsidP="00EE6EE9">
                  <w:pPr>
                    <w:ind w:firstLine="284"/>
                    <w:rPr>
                      <w:rFonts w:ascii="Times New Roman" w:hAnsi="Times New Roman"/>
                      <w:sz w:val="24"/>
                      <w:szCs w:val="24"/>
                    </w:rPr>
                  </w:pPr>
                  <w:r w:rsidRPr="00EE6EE9">
                    <w:rPr>
                      <w:rFonts w:ascii="Times New Roman" w:hAnsi="Times New Roman"/>
                      <w:sz w:val="24"/>
                      <w:szCs w:val="24"/>
                    </w:rPr>
                    <w:t>Возврат кредита</w:t>
                  </w:r>
                </w:p>
              </w:txbxContent>
            </v:textbox>
          </v:shape>
        </w:pict>
      </w:r>
      <w:r>
        <w:rPr>
          <w:rFonts w:ascii="Times New Roman" w:eastAsia="Times New Roman" w:hAnsi="Times New Roman"/>
          <w:noProof/>
          <w:sz w:val="24"/>
          <w:szCs w:val="24"/>
        </w:rPr>
        <w:pict>
          <v:shape id="_x0000_s1030" type="#_x0000_t202" style="position:absolute;left:0;text-align:left;margin-left:174.9pt;margin-top:9.25pt;width:155.25pt;height:64.35pt;z-index:251664384">
            <v:textbox style="mso-next-textbox:#_x0000_s1030">
              <w:txbxContent>
                <w:p w:rsidR="00C64D2C" w:rsidRPr="00EE6EE9" w:rsidRDefault="00C64D2C" w:rsidP="00647DC9">
                  <w:pPr>
                    <w:jc w:val="center"/>
                    <w:rPr>
                      <w:rFonts w:ascii="Times New Roman" w:hAnsi="Times New Roman"/>
                      <w:sz w:val="24"/>
                      <w:szCs w:val="24"/>
                    </w:rPr>
                  </w:pPr>
                  <w:r w:rsidRPr="00EE6EE9">
                    <w:rPr>
                      <w:rFonts w:ascii="Times New Roman" w:hAnsi="Times New Roman"/>
                      <w:sz w:val="24"/>
                      <w:szCs w:val="24"/>
                    </w:rPr>
                    <w:t>Высвобождение ресурсов предприятия в ходе кругооборота средств</w:t>
                  </w:r>
                  <w:r>
                    <w:rPr>
                      <w:rFonts w:ascii="Times New Roman" w:hAnsi="Times New Roman"/>
                      <w:sz w:val="24"/>
                      <w:szCs w:val="24"/>
                    </w:rPr>
                    <w:t xml:space="preserve"> </w:t>
                  </w:r>
                  <w:r w:rsidRPr="00EE6EE9">
                    <w:rPr>
                      <w:rFonts w:ascii="Times New Roman" w:hAnsi="Times New Roman"/>
                      <w:sz w:val="24"/>
                      <w:szCs w:val="24"/>
                    </w:rPr>
                    <w:t xml:space="preserve"> </w:t>
                  </w:r>
                  <w:r>
                    <w:rPr>
                      <w:rFonts w:ascii="Times New Roman" w:hAnsi="Times New Roman"/>
                      <w:sz w:val="24"/>
                      <w:szCs w:val="24"/>
                    </w:rPr>
                    <w:t xml:space="preserve"> </w:t>
                  </w:r>
                  <w:r w:rsidRPr="00EE6EE9">
                    <w:rPr>
                      <w:rFonts w:ascii="Times New Roman" w:hAnsi="Times New Roman"/>
                      <w:sz w:val="24"/>
                      <w:szCs w:val="24"/>
                    </w:rPr>
                    <w:t>для возврата ссуды</w:t>
                  </w:r>
                </w:p>
              </w:txbxContent>
            </v:textbox>
          </v:shape>
        </w:pict>
      </w:r>
      <w:r>
        <w:rPr>
          <w:rFonts w:ascii="Times New Roman" w:eastAsia="Times New Roman" w:hAnsi="Times New Roman"/>
          <w:noProof/>
          <w:sz w:val="24"/>
          <w:szCs w:val="24"/>
        </w:rPr>
        <w:pict>
          <v:shape id="_x0000_s1029" type="#_x0000_t202" style="position:absolute;left:0;text-align:left;margin-left:-1.55pt;margin-top:9.25pt;width:141.9pt;height:64.35pt;z-index:251663360">
            <v:textbox style="mso-next-textbox:#_x0000_s1029">
              <w:txbxContent>
                <w:p w:rsidR="00C64D2C" w:rsidRPr="00EE6EE9" w:rsidRDefault="00C64D2C" w:rsidP="00647DC9">
                  <w:pPr>
                    <w:jc w:val="center"/>
                    <w:rPr>
                      <w:rFonts w:ascii="Times New Roman" w:hAnsi="Times New Roman"/>
                      <w:sz w:val="24"/>
                      <w:szCs w:val="24"/>
                    </w:rPr>
                  </w:pPr>
                  <w:r w:rsidRPr="00EE6EE9">
                    <w:rPr>
                      <w:rFonts w:ascii="Times New Roman" w:hAnsi="Times New Roman"/>
                      <w:sz w:val="24"/>
                      <w:szCs w:val="24"/>
                    </w:rPr>
                    <w:t>Получение кредитором средств, размещённых в форме кредита</w:t>
                  </w:r>
                </w:p>
              </w:txbxContent>
            </v:textbox>
          </v:shape>
        </w:pict>
      </w:r>
    </w:p>
    <w:p w:rsidR="00647DC9" w:rsidRPr="00D02AD9" w:rsidRDefault="003A0D9C" w:rsidP="00D02AD9">
      <w:pPr>
        <w:shd w:val="clear" w:color="auto" w:fill="FFFFFF"/>
        <w:tabs>
          <w:tab w:val="left" w:pos="9639"/>
        </w:tabs>
        <w:spacing w:before="10" w:line="360" w:lineRule="auto"/>
        <w:ind w:left="15" w:firstLine="426"/>
        <w:jc w:val="both"/>
        <w:rPr>
          <w:rFonts w:ascii="Times New Roman" w:eastAsia="Times New Roman" w:hAnsi="Times New Roman"/>
          <w:b/>
          <w:sz w:val="24"/>
          <w:szCs w:val="24"/>
        </w:rPr>
      </w:pPr>
      <w:r w:rsidRPr="003A0D9C">
        <w:rPr>
          <w:rFonts w:ascii="Times New Roman" w:eastAsia="Times New Roman" w:hAnsi="Times New Roman"/>
          <w:noProof/>
          <w:sz w:val="24"/>
          <w:szCs w:val="24"/>
        </w:rPr>
        <w:pict>
          <v:shape id="_x0000_s1037" type="#_x0000_t32" style="position:absolute;left:0;text-align:left;margin-left:140.35pt;margin-top:8.4pt;width:34.55pt;height:0;flip:x;z-index:251671552" o:connectortype="straight">
            <v:stroke endarrow="block"/>
          </v:shape>
        </w:pict>
      </w:r>
      <w:r w:rsidRPr="003A0D9C">
        <w:rPr>
          <w:rFonts w:ascii="Times New Roman" w:eastAsia="Times New Roman" w:hAnsi="Times New Roman"/>
          <w:noProof/>
          <w:sz w:val="24"/>
          <w:szCs w:val="24"/>
        </w:rPr>
        <w:pict>
          <v:shape id="_x0000_s1036" type="#_x0000_t32" style="position:absolute;left:0;text-align:left;margin-left:330.15pt;margin-top:8.4pt;width:30.2pt;height:0;flip:x;z-index:251670528" o:connectortype="straight">
            <v:stroke endarrow="block"/>
          </v:shape>
        </w:pict>
      </w:r>
    </w:p>
    <w:p w:rsidR="00647DC9" w:rsidRPr="00D02AD9" w:rsidRDefault="00647DC9" w:rsidP="00D02AD9">
      <w:pPr>
        <w:shd w:val="clear" w:color="auto" w:fill="FFFFFF"/>
        <w:tabs>
          <w:tab w:val="left" w:pos="9639"/>
        </w:tabs>
        <w:spacing w:before="10" w:line="360" w:lineRule="auto"/>
        <w:ind w:left="15" w:firstLine="426"/>
        <w:jc w:val="both"/>
        <w:rPr>
          <w:rFonts w:ascii="Times New Roman" w:eastAsia="Times New Roman" w:hAnsi="Times New Roman"/>
          <w:b/>
          <w:sz w:val="24"/>
          <w:szCs w:val="24"/>
        </w:rPr>
      </w:pPr>
    </w:p>
    <w:p w:rsidR="00647DC9" w:rsidRPr="00D02AD9" w:rsidRDefault="00647DC9" w:rsidP="00D02AD9">
      <w:pPr>
        <w:shd w:val="clear" w:color="auto" w:fill="FFFFFF"/>
        <w:tabs>
          <w:tab w:val="left" w:pos="9639"/>
        </w:tabs>
        <w:spacing w:before="10" w:line="360" w:lineRule="auto"/>
        <w:ind w:left="15" w:firstLine="426"/>
        <w:jc w:val="both"/>
        <w:rPr>
          <w:rFonts w:ascii="Times New Roman" w:eastAsia="Times New Roman" w:hAnsi="Times New Roman"/>
          <w:b/>
          <w:sz w:val="24"/>
          <w:szCs w:val="24"/>
        </w:rPr>
      </w:pPr>
      <w:r w:rsidRPr="00727522">
        <w:rPr>
          <w:rFonts w:ascii="Times New Roman" w:eastAsia="Times New Roman" w:hAnsi="Times New Roman"/>
          <w:sz w:val="24"/>
          <w:szCs w:val="24"/>
        </w:rPr>
        <w:t>Рис. 1.</w:t>
      </w:r>
      <w:r w:rsidRPr="00D02AD9">
        <w:rPr>
          <w:rFonts w:ascii="Times New Roman" w:eastAsia="Times New Roman" w:hAnsi="Times New Roman"/>
          <w:b/>
          <w:sz w:val="24"/>
          <w:szCs w:val="24"/>
        </w:rPr>
        <w:t xml:space="preserve"> </w:t>
      </w:r>
      <w:r w:rsidRPr="00D02AD9">
        <w:rPr>
          <w:rFonts w:ascii="Times New Roman" w:eastAsia="Times New Roman" w:hAnsi="Times New Roman"/>
          <w:sz w:val="24"/>
          <w:szCs w:val="24"/>
        </w:rPr>
        <w:t>Стадии кругооборота ссужаемой стоимости.</w:t>
      </w:r>
    </w:p>
    <w:p w:rsidR="00647DC9" w:rsidRPr="00D02AD9" w:rsidRDefault="00647DC9" w:rsidP="000F6A59">
      <w:pPr>
        <w:shd w:val="clear" w:color="auto" w:fill="FFFFFF"/>
        <w:tabs>
          <w:tab w:val="left" w:pos="9639"/>
        </w:tabs>
        <w:spacing w:before="10" w:line="360" w:lineRule="auto"/>
        <w:ind w:left="15" w:firstLine="426"/>
        <w:jc w:val="both"/>
        <w:rPr>
          <w:rFonts w:ascii="Times New Roman" w:eastAsia="Times New Roman" w:hAnsi="Times New Roman"/>
          <w:sz w:val="24"/>
          <w:szCs w:val="24"/>
        </w:rPr>
      </w:pPr>
      <w:r w:rsidRPr="00D02AD9">
        <w:rPr>
          <w:rFonts w:ascii="Times New Roman" w:eastAsia="Times New Roman" w:hAnsi="Times New Roman"/>
          <w:sz w:val="24"/>
          <w:szCs w:val="24"/>
        </w:rPr>
        <w:lastRenderedPageBreak/>
        <w:t>В процессе кругооборота ссужаемой стоимости принцип возврат</w:t>
      </w:r>
      <w:r w:rsidRPr="00D02AD9">
        <w:rPr>
          <w:rFonts w:ascii="Times New Roman" w:eastAsia="Times New Roman" w:hAnsi="Times New Roman"/>
          <w:sz w:val="24"/>
          <w:szCs w:val="24"/>
        </w:rPr>
        <w:softHyphen/>
        <w:t>ности пронизывает все движение кредита и является всеобщим и объ</w:t>
      </w:r>
      <w:r w:rsidRPr="00D02AD9">
        <w:rPr>
          <w:rFonts w:ascii="Times New Roman" w:eastAsia="Times New Roman" w:hAnsi="Times New Roman"/>
          <w:sz w:val="24"/>
          <w:szCs w:val="24"/>
        </w:rPr>
        <w:softHyphen/>
        <w:t>ективным свойством любой кредитной сделки. Следовательно, нару</w:t>
      </w:r>
      <w:r w:rsidRPr="00D02AD9">
        <w:rPr>
          <w:rFonts w:ascii="Times New Roman" w:eastAsia="Times New Roman" w:hAnsi="Times New Roman"/>
          <w:sz w:val="24"/>
          <w:szCs w:val="24"/>
        </w:rPr>
        <w:softHyphen/>
        <w:t>шение по каким-либо причинам всеобщего свойства кредита приво</w:t>
      </w:r>
      <w:r w:rsidRPr="00D02AD9">
        <w:rPr>
          <w:rFonts w:ascii="Times New Roman" w:eastAsia="Times New Roman" w:hAnsi="Times New Roman"/>
          <w:sz w:val="24"/>
          <w:szCs w:val="24"/>
        </w:rPr>
        <w:softHyphen/>
        <w:t>дит к возникновению негативных последствий, убытков, потерь от невозврата ссуды, т.е. к кредитному риску. Одной из сущностных ха</w:t>
      </w:r>
      <w:r w:rsidRPr="00D02AD9">
        <w:rPr>
          <w:rFonts w:ascii="Times New Roman" w:eastAsia="Times New Roman" w:hAnsi="Times New Roman"/>
          <w:sz w:val="24"/>
          <w:szCs w:val="24"/>
        </w:rPr>
        <w:softHyphen/>
        <w:t>рактеристик кредитного риска является несоблюдение принципа воз</w:t>
      </w:r>
      <w:r w:rsidRPr="00D02AD9">
        <w:rPr>
          <w:rFonts w:ascii="Times New Roman" w:eastAsia="Times New Roman" w:hAnsi="Times New Roman"/>
          <w:sz w:val="24"/>
          <w:szCs w:val="24"/>
        </w:rPr>
        <w:softHyphen/>
        <w:t>вратности кредита, возникающего в результате разрыва кругооборота движения ссужаемой стоимости.</w:t>
      </w:r>
    </w:p>
    <w:p w:rsidR="00647DC9" w:rsidRPr="00D02AD9" w:rsidRDefault="00647DC9" w:rsidP="000F6A59">
      <w:pPr>
        <w:shd w:val="clear" w:color="auto" w:fill="FFFFFF"/>
        <w:tabs>
          <w:tab w:val="left" w:pos="9639"/>
        </w:tabs>
        <w:spacing w:before="10" w:line="360" w:lineRule="auto"/>
        <w:ind w:left="15" w:firstLine="426"/>
        <w:jc w:val="both"/>
        <w:rPr>
          <w:rFonts w:ascii="Times New Roman" w:hAnsi="Times New Roman"/>
          <w:sz w:val="24"/>
          <w:szCs w:val="24"/>
        </w:rPr>
      </w:pPr>
      <w:r w:rsidRPr="00D02AD9">
        <w:rPr>
          <w:rFonts w:ascii="Times New Roman" w:eastAsia="Times New Roman" w:hAnsi="Times New Roman"/>
          <w:sz w:val="24"/>
          <w:szCs w:val="24"/>
        </w:rPr>
        <w:t xml:space="preserve">Таким </w:t>
      </w:r>
      <w:r w:rsidR="0013564B" w:rsidRPr="00D02AD9">
        <w:rPr>
          <w:rFonts w:ascii="Times New Roman" w:eastAsia="Times New Roman" w:hAnsi="Times New Roman"/>
          <w:sz w:val="24"/>
          <w:szCs w:val="24"/>
        </w:rPr>
        <w:t>образом,</w:t>
      </w:r>
      <w:r w:rsidRPr="00D02AD9">
        <w:rPr>
          <w:rFonts w:ascii="Times New Roman" w:eastAsia="Times New Roman" w:hAnsi="Times New Roman"/>
          <w:sz w:val="24"/>
          <w:szCs w:val="24"/>
        </w:rPr>
        <w:t xml:space="preserve"> можно сделать следующие выводы:</w:t>
      </w:r>
    </w:p>
    <w:p w:rsidR="00647DC9" w:rsidRPr="00D02AD9" w:rsidRDefault="00647DC9" w:rsidP="000E399B">
      <w:pPr>
        <w:shd w:val="clear" w:color="auto" w:fill="FFFFFF"/>
        <w:tabs>
          <w:tab w:val="left" w:pos="9639"/>
        </w:tabs>
        <w:spacing w:line="360" w:lineRule="auto"/>
        <w:ind w:left="406" w:firstLine="303"/>
        <w:jc w:val="both"/>
        <w:rPr>
          <w:rFonts w:ascii="Times New Roman" w:hAnsi="Times New Roman"/>
          <w:sz w:val="24"/>
          <w:szCs w:val="24"/>
        </w:rPr>
      </w:pPr>
      <w:r w:rsidRPr="00D02AD9">
        <w:rPr>
          <w:rFonts w:ascii="Times New Roman" w:eastAsia="Times New Roman" w:hAnsi="Times New Roman"/>
          <w:sz w:val="24"/>
          <w:szCs w:val="24"/>
        </w:rPr>
        <w:t>1) кредитный риск и неопределённость – это два взаимодействующих понятия, характеризующие действия банка на рынке кредитных операций, т.к. решение по кредитной сделке банка часто принимают в условиях неопределённости;</w:t>
      </w:r>
    </w:p>
    <w:p w:rsidR="00647DC9" w:rsidRPr="00D02AD9" w:rsidRDefault="00647DC9" w:rsidP="000E399B">
      <w:pPr>
        <w:shd w:val="clear" w:color="auto" w:fill="FFFFFF"/>
        <w:tabs>
          <w:tab w:val="left" w:pos="699"/>
          <w:tab w:val="left" w:pos="9639"/>
        </w:tabs>
        <w:spacing w:line="360" w:lineRule="auto"/>
        <w:ind w:left="406" w:firstLine="303"/>
        <w:jc w:val="both"/>
        <w:rPr>
          <w:rFonts w:ascii="Times New Roman" w:eastAsia="Times New Roman" w:hAnsi="Times New Roman"/>
          <w:sz w:val="24"/>
          <w:szCs w:val="24"/>
        </w:rPr>
      </w:pPr>
      <w:r w:rsidRPr="00D02AD9">
        <w:rPr>
          <w:rFonts w:ascii="Times New Roman" w:hAnsi="Times New Roman"/>
          <w:sz w:val="24"/>
          <w:szCs w:val="24"/>
        </w:rPr>
        <w:t xml:space="preserve">2) </w:t>
      </w:r>
      <w:r w:rsidRPr="00D02AD9">
        <w:rPr>
          <w:rFonts w:ascii="Times New Roman" w:eastAsia="Times New Roman" w:hAnsi="Times New Roman"/>
          <w:sz w:val="24"/>
          <w:szCs w:val="24"/>
        </w:rPr>
        <w:t>вероятность наступления позитивного или негативного результата имеет стоимостное выражение – это прибыль или убыток, который получил кредитор;</w:t>
      </w:r>
    </w:p>
    <w:p w:rsidR="00647DC9" w:rsidRPr="00D02AD9" w:rsidRDefault="00647DC9" w:rsidP="000E399B">
      <w:pPr>
        <w:shd w:val="clear" w:color="auto" w:fill="FFFFFF"/>
        <w:tabs>
          <w:tab w:val="left" w:pos="699"/>
          <w:tab w:val="left" w:pos="9639"/>
        </w:tabs>
        <w:spacing w:line="360" w:lineRule="auto"/>
        <w:ind w:left="406" w:firstLine="303"/>
        <w:jc w:val="both"/>
        <w:rPr>
          <w:rFonts w:ascii="Times New Roman" w:eastAsia="Times New Roman" w:hAnsi="Times New Roman"/>
          <w:sz w:val="24"/>
          <w:szCs w:val="24"/>
        </w:rPr>
      </w:pPr>
      <w:r w:rsidRPr="00D02AD9">
        <w:rPr>
          <w:rFonts w:ascii="Times New Roman" w:hAnsi="Times New Roman"/>
          <w:sz w:val="24"/>
          <w:szCs w:val="24"/>
        </w:rPr>
        <w:t xml:space="preserve">3) </w:t>
      </w:r>
      <w:r w:rsidRPr="00D02AD9">
        <w:rPr>
          <w:rFonts w:ascii="Times New Roman" w:eastAsia="Times New Roman" w:hAnsi="Times New Roman"/>
          <w:sz w:val="24"/>
          <w:szCs w:val="24"/>
        </w:rPr>
        <w:t>кредитный риск — это потенциальная вероятность потерь банка;</w:t>
      </w:r>
    </w:p>
    <w:p w:rsidR="00647DC9" w:rsidRPr="00D02AD9" w:rsidRDefault="00647DC9" w:rsidP="000E399B">
      <w:pPr>
        <w:shd w:val="clear" w:color="auto" w:fill="FFFFFF"/>
        <w:tabs>
          <w:tab w:val="left" w:pos="699"/>
          <w:tab w:val="left" w:pos="9639"/>
        </w:tabs>
        <w:spacing w:line="360" w:lineRule="auto"/>
        <w:ind w:left="406" w:firstLine="303"/>
        <w:jc w:val="both"/>
        <w:rPr>
          <w:rFonts w:ascii="Times New Roman" w:eastAsia="Times New Roman" w:hAnsi="Times New Roman"/>
          <w:sz w:val="24"/>
          <w:szCs w:val="24"/>
        </w:rPr>
      </w:pPr>
      <w:r w:rsidRPr="00D02AD9">
        <w:rPr>
          <w:rFonts w:ascii="Times New Roman" w:hAnsi="Times New Roman"/>
          <w:sz w:val="24"/>
          <w:szCs w:val="24"/>
        </w:rPr>
        <w:t xml:space="preserve">4) </w:t>
      </w:r>
      <w:r w:rsidRPr="00D02AD9">
        <w:rPr>
          <w:rFonts w:ascii="Times New Roman" w:eastAsia="Times New Roman" w:hAnsi="Times New Roman"/>
          <w:sz w:val="24"/>
          <w:szCs w:val="24"/>
        </w:rPr>
        <w:t>сферой возникновения кредитного риска является процесс движения ссужаемой стоимости, а причинами его возникн</w:t>
      </w:r>
      <w:r w:rsidR="000E399B">
        <w:rPr>
          <w:rFonts w:ascii="Times New Roman" w:eastAsia="Times New Roman" w:hAnsi="Times New Roman"/>
          <w:sz w:val="24"/>
          <w:szCs w:val="24"/>
        </w:rPr>
        <w:t xml:space="preserve">овения – различные </w:t>
      </w:r>
      <w:r w:rsidR="0013564B">
        <w:rPr>
          <w:rFonts w:ascii="Times New Roman" w:eastAsia="Times New Roman" w:hAnsi="Times New Roman"/>
          <w:sz w:val="24"/>
          <w:szCs w:val="24"/>
        </w:rPr>
        <w:t>рискообразующие</w:t>
      </w:r>
      <w:r w:rsidRPr="00D02AD9">
        <w:rPr>
          <w:rFonts w:ascii="Times New Roman" w:eastAsia="Times New Roman" w:hAnsi="Times New Roman"/>
          <w:sz w:val="24"/>
          <w:szCs w:val="24"/>
        </w:rPr>
        <w:t xml:space="preserve"> факторы;</w:t>
      </w:r>
    </w:p>
    <w:p w:rsidR="00647DC9" w:rsidRPr="00D02AD9" w:rsidRDefault="00647DC9" w:rsidP="000E399B">
      <w:pPr>
        <w:shd w:val="clear" w:color="auto" w:fill="FFFFFF"/>
        <w:tabs>
          <w:tab w:val="left" w:pos="699"/>
          <w:tab w:val="left" w:pos="9639"/>
        </w:tabs>
        <w:spacing w:line="360" w:lineRule="auto"/>
        <w:ind w:left="426" w:firstLine="0"/>
        <w:jc w:val="both"/>
        <w:rPr>
          <w:rFonts w:ascii="Times New Roman" w:hAnsi="Times New Roman"/>
          <w:sz w:val="24"/>
          <w:szCs w:val="24"/>
        </w:rPr>
      </w:pPr>
      <w:r w:rsidRPr="00D02AD9">
        <w:rPr>
          <w:rFonts w:ascii="Times New Roman" w:eastAsia="Times New Roman" w:hAnsi="Times New Roman"/>
          <w:sz w:val="24"/>
          <w:szCs w:val="24"/>
        </w:rPr>
        <w:t xml:space="preserve">      5) риск – это регулируемая экономическая категория, поскольку, основываясь на результатах оценки конкретной экономической ситуации и путем сопоставления ее с прогнозируемым вариантом события, мы можем соразмерить реальность целей и возможностей.</w:t>
      </w:r>
    </w:p>
    <w:p w:rsidR="00647DC9" w:rsidRPr="00D02AD9" w:rsidRDefault="00647DC9" w:rsidP="000F6A59">
      <w:pPr>
        <w:shd w:val="clear" w:color="auto" w:fill="FFFFFF"/>
        <w:tabs>
          <w:tab w:val="left" w:pos="9639"/>
        </w:tabs>
        <w:spacing w:line="360" w:lineRule="auto"/>
        <w:ind w:left="108" w:firstLine="426"/>
        <w:jc w:val="both"/>
        <w:rPr>
          <w:rFonts w:ascii="Times New Roman" w:hAnsi="Times New Roman"/>
          <w:sz w:val="24"/>
          <w:szCs w:val="24"/>
        </w:rPr>
      </w:pPr>
      <w:r w:rsidRPr="00D02AD9">
        <w:rPr>
          <w:rFonts w:ascii="Times New Roman" w:eastAsia="Times New Roman" w:hAnsi="Times New Roman"/>
          <w:sz w:val="24"/>
          <w:szCs w:val="24"/>
        </w:rPr>
        <w:t xml:space="preserve">Итак, </w:t>
      </w:r>
      <w:r w:rsidRPr="00D02AD9">
        <w:rPr>
          <w:rFonts w:ascii="Times New Roman" w:eastAsia="Times New Roman" w:hAnsi="Times New Roman"/>
          <w:i/>
          <w:iCs/>
          <w:sz w:val="24"/>
          <w:szCs w:val="24"/>
        </w:rPr>
        <w:t xml:space="preserve">кредитный риск </w:t>
      </w:r>
      <w:r w:rsidRPr="00D02AD9">
        <w:rPr>
          <w:rFonts w:ascii="Times New Roman" w:eastAsia="Times New Roman" w:hAnsi="Times New Roman"/>
          <w:sz w:val="24"/>
          <w:szCs w:val="24"/>
        </w:rPr>
        <w:t>— это потенциальная возможность потерь основного долга и процентов по нему, возникающая в результате на</w:t>
      </w:r>
      <w:r w:rsidRPr="00D02AD9">
        <w:rPr>
          <w:rFonts w:ascii="Times New Roman" w:eastAsia="Times New Roman" w:hAnsi="Times New Roman"/>
          <w:sz w:val="24"/>
          <w:szCs w:val="24"/>
        </w:rPr>
        <w:softHyphen/>
        <w:t>рушения целостности движения ссужаемой стоимости, обусловлен</w:t>
      </w:r>
      <w:r w:rsidRPr="00D02AD9">
        <w:rPr>
          <w:rFonts w:ascii="Times New Roman" w:eastAsia="Times New Roman" w:hAnsi="Times New Roman"/>
          <w:sz w:val="24"/>
          <w:szCs w:val="24"/>
        </w:rPr>
        <w:softHyphen/>
        <w:t>ной влиянием различных рискообразующих факторов.</w:t>
      </w:r>
    </w:p>
    <w:p w:rsidR="00647DC9" w:rsidRPr="00D02AD9" w:rsidRDefault="00647DC9" w:rsidP="000F6A59">
      <w:pPr>
        <w:shd w:val="clear" w:color="auto" w:fill="FFFFFF"/>
        <w:tabs>
          <w:tab w:val="left" w:pos="9639"/>
        </w:tabs>
        <w:spacing w:line="360" w:lineRule="auto"/>
        <w:ind w:left="51" w:firstLine="426"/>
        <w:jc w:val="both"/>
        <w:rPr>
          <w:rFonts w:ascii="Times New Roman" w:eastAsia="Times New Roman" w:hAnsi="Times New Roman"/>
          <w:sz w:val="24"/>
          <w:szCs w:val="24"/>
        </w:rPr>
      </w:pPr>
      <w:r w:rsidRPr="00D02AD9">
        <w:rPr>
          <w:rFonts w:ascii="Times New Roman" w:eastAsia="Times New Roman" w:hAnsi="Times New Roman"/>
          <w:sz w:val="24"/>
          <w:szCs w:val="24"/>
        </w:rPr>
        <w:t>Центральное место в процессе минимизации кредитного риска принадлежит определению методов его оценки по каждой отдельной ссуде (заемщику) и на уровне банка (кредитного портфеля) в целом. Под оценкой кредитного риска заемщика обычно понимают изучение и оценку качественных и количественных показателей экономиче</w:t>
      </w:r>
      <w:r w:rsidRPr="00D02AD9">
        <w:rPr>
          <w:rFonts w:ascii="Times New Roman" w:eastAsia="Times New Roman" w:hAnsi="Times New Roman"/>
          <w:sz w:val="24"/>
          <w:szCs w:val="24"/>
        </w:rPr>
        <w:softHyphen/>
        <w:t xml:space="preserve">ского положения заемщика. Работа по оценке кредитного риска в банке проводится в три этапа. На первом этапе производится оценка качественных показателей деятельности заемщика на втором – оценка количественных показателей и на </w:t>
      </w:r>
      <w:r w:rsidRPr="00D02AD9">
        <w:rPr>
          <w:rFonts w:ascii="Times New Roman" w:eastAsia="Times New Roman" w:hAnsi="Times New Roman"/>
          <w:iCs/>
          <w:sz w:val="24"/>
          <w:szCs w:val="24"/>
        </w:rPr>
        <w:t xml:space="preserve">заключительном этапе – </w:t>
      </w:r>
      <w:r w:rsidRPr="00D02AD9">
        <w:rPr>
          <w:rFonts w:ascii="Times New Roman" w:eastAsia="Times New Roman" w:hAnsi="Times New Roman"/>
          <w:sz w:val="24"/>
          <w:szCs w:val="24"/>
        </w:rPr>
        <w:t>получение сводной оценки-прогноза и формирование окончательного аналитического вывода.</w:t>
      </w:r>
    </w:p>
    <w:p w:rsidR="00647DC9" w:rsidRPr="00D02AD9" w:rsidRDefault="00647DC9" w:rsidP="000F6A59">
      <w:pPr>
        <w:shd w:val="clear" w:color="auto" w:fill="FFFFFF"/>
        <w:spacing w:line="360" w:lineRule="auto"/>
        <w:ind w:left="15" w:firstLine="426"/>
        <w:jc w:val="both"/>
        <w:rPr>
          <w:rFonts w:ascii="Times New Roman" w:eastAsia="Times New Roman" w:hAnsi="Times New Roman"/>
          <w:sz w:val="24"/>
          <w:szCs w:val="24"/>
        </w:rPr>
      </w:pPr>
      <w:r w:rsidRPr="00D02AD9">
        <w:rPr>
          <w:rFonts w:ascii="Times New Roman" w:eastAsia="Times New Roman" w:hAnsi="Times New Roman"/>
          <w:sz w:val="24"/>
          <w:szCs w:val="24"/>
        </w:rPr>
        <w:lastRenderedPageBreak/>
        <w:t>Одним из важных методов оценки кредитного риска является метод оценки кредитоспособности клиента, который осуществляется на основе анализа, направленного на выявление его финансового состояния и его тенденций.</w:t>
      </w:r>
    </w:p>
    <w:p w:rsidR="00647DC9" w:rsidRPr="00D02AD9" w:rsidRDefault="00647DC9" w:rsidP="000F6A59">
      <w:pPr>
        <w:shd w:val="clear" w:color="auto" w:fill="FFFFFF"/>
        <w:spacing w:line="360" w:lineRule="auto"/>
        <w:ind w:firstLine="426"/>
        <w:jc w:val="both"/>
        <w:rPr>
          <w:rFonts w:ascii="Times New Roman" w:eastAsia="Times New Roman" w:hAnsi="Times New Roman"/>
          <w:sz w:val="24"/>
          <w:szCs w:val="24"/>
        </w:rPr>
      </w:pPr>
      <w:r w:rsidRPr="00D02AD9">
        <w:rPr>
          <w:rFonts w:ascii="Times New Roman" w:eastAsia="Times New Roman" w:hAnsi="Times New Roman"/>
          <w:sz w:val="24"/>
          <w:szCs w:val="24"/>
        </w:rPr>
        <w:t>Основными источниками информации для оценки кредитного риска заёмщика являются: финансовая отчётность, сведения, предоставленные заемщиком, опыт работы с данным клиентом других лиц, схема кредитуемой сделки с технико-экономическим обоснованием получения ссуды, данные инспекции на месте.</w:t>
      </w:r>
    </w:p>
    <w:p w:rsidR="00647DC9" w:rsidRPr="00D02AD9" w:rsidRDefault="00647DC9" w:rsidP="000F6A59">
      <w:pPr>
        <w:shd w:val="clear" w:color="auto" w:fill="FFFFFF"/>
        <w:spacing w:line="360" w:lineRule="auto"/>
        <w:ind w:firstLine="426"/>
        <w:jc w:val="both"/>
        <w:rPr>
          <w:rFonts w:ascii="Times New Roman" w:hAnsi="Times New Roman"/>
          <w:sz w:val="24"/>
          <w:szCs w:val="24"/>
        </w:rPr>
      </w:pPr>
      <w:r w:rsidRPr="00D02AD9">
        <w:rPr>
          <w:rFonts w:ascii="Times New Roman" w:eastAsia="Times New Roman" w:hAnsi="Times New Roman"/>
          <w:sz w:val="24"/>
          <w:szCs w:val="24"/>
        </w:rPr>
        <w:t>Качественный анализ реализуется по этапам: а) изучение репутации заёмщика; б) определение цели кредита; в) определение источников погашения  основного  долга   и   причитающихся   процентов; г) оценка рисков заемщика, принимаемых банком косвенно на себя.</w:t>
      </w:r>
    </w:p>
    <w:p w:rsidR="00647DC9" w:rsidRPr="00D02AD9" w:rsidRDefault="00647DC9" w:rsidP="000F6A59">
      <w:pPr>
        <w:shd w:val="clear" w:color="auto" w:fill="FFFFFF"/>
        <w:spacing w:line="360" w:lineRule="auto"/>
        <w:ind w:left="10" w:firstLine="426"/>
        <w:jc w:val="both"/>
        <w:rPr>
          <w:rFonts w:ascii="Times New Roman" w:hAnsi="Times New Roman"/>
          <w:sz w:val="24"/>
          <w:szCs w:val="24"/>
        </w:rPr>
      </w:pPr>
      <w:r w:rsidRPr="00D02AD9">
        <w:rPr>
          <w:rFonts w:ascii="Times New Roman" w:eastAsia="Times New Roman" w:hAnsi="Times New Roman"/>
          <w:sz w:val="24"/>
          <w:szCs w:val="24"/>
        </w:rPr>
        <w:t>Репутация заемщика изучается весьма тщательно, при этом очень важным является изучение кредитной истории клиента, т.е. прошлого опыта работы с ссудной задолженностью клиента. Внимательно изу</w:t>
      </w:r>
      <w:r w:rsidRPr="00D02AD9">
        <w:rPr>
          <w:rFonts w:ascii="Times New Roman" w:eastAsia="Times New Roman" w:hAnsi="Times New Roman"/>
          <w:sz w:val="24"/>
          <w:szCs w:val="24"/>
        </w:rPr>
        <w:softHyphen/>
        <w:t>чаются и сведения, характеризующие деловые и личностные качества индивидуального заемщика. Устанавливаются также факты или от</w:t>
      </w:r>
      <w:r w:rsidRPr="00D02AD9">
        <w:rPr>
          <w:rFonts w:ascii="Times New Roman" w:eastAsia="Times New Roman" w:hAnsi="Times New Roman"/>
          <w:sz w:val="24"/>
          <w:szCs w:val="24"/>
        </w:rPr>
        <w:softHyphen/>
        <w:t>сутствие фактов неплатежей по ссудам, протеста надлежащим обра</w:t>
      </w:r>
      <w:r w:rsidRPr="00D02AD9">
        <w:rPr>
          <w:rFonts w:ascii="Times New Roman" w:eastAsia="Times New Roman" w:hAnsi="Times New Roman"/>
          <w:sz w:val="24"/>
          <w:szCs w:val="24"/>
        </w:rPr>
        <w:softHyphen/>
        <w:t>зом оформленных векселей и т.д.</w:t>
      </w:r>
    </w:p>
    <w:p w:rsidR="00647DC9" w:rsidRPr="000A1BB6" w:rsidRDefault="00647DC9" w:rsidP="000F6A59">
      <w:pPr>
        <w:shd w:val="clear" w:color="auto" w:fill="FFFFFF"/>
        <w:tabs>
          <w:tab w:val="left" w:pos="9639"/>
        </w:tabs>
        <w:spacing w:line="360" w:lineRule="auto"/>
        <w:ind w:firstLine="426"/>
        <w:jc w:val="both"/>
        <w:rPr>
          <w:rFonts w:ascii="Times New Roman" w:hAnsi="Times New Roman"/>
          <w:sz w:val="24"/>
          <w:szCs w:val="24"/>
          <w:lang w:val="en-US"/>
        </w:rPr>
      </w:pPr>
      <w:r w:rsidRPr="00D02AD9">
        <w:rPr>
          <w:rFonts w:ascii="Times New Roman" w:eastAsia="Times New Roman" w:hAnsi="Times New Roman"/>
          <w:sz w:val="24"/>
          <w:szCs w:val="24"/>
        </w:rPr>
        <w:t>Определение кредитоспособности заемщика является неотъемле</w:t>
      </w:r>
      <w:r w:rsidRPr="00D02AD9">
        <w:rPr>
          <w:rFonts w:ascii="Times New Roman" w:eastAsia="Times New Roman" w:hAnsi="Times New Roman"/>
          <w:sz w:val="24"/>
          <w:szCs w:val="24"/>
        </w:rPr>
        <w:softHyphen/>
        <w:t>мой частью работы банка по определению возможности выдачи ссу</w:t>
      </w:r>
      <w:r w:rsidRPr="00D02AD9">
        <w:rPr>
          <w:rFonts w:ascii="Times New Roman" w:eastAsia="Times New Roman" w:hAnsi="Times New Roman"/>
          <w:sz w:val="24"/>
          <w:szCs w:val="24"/>
        </w:rPr>
        <w:softHyphen/>
        <w:t>ды. Под анализом кредитоспособности заемщика понимается оценка банком заемщика с точки зрения возможности и целесообразности предоставления ему ссуд, определения вероятности их своевременно</w:t>
      </w:r>
      <w:r w:rsidRPr="00D02AD9">
        <w:rPr>
          <w:rFonts w:ascii="Times New Roman" w:eastAsia="Times New Roman" w:hAnsi="Times New Roman"/>
          <w:sz w:val="24"/>
          <w:szCs w:val="24"/>
        </w:rPr>
        <w:softHyphen/>
        <w:t>го возврата в соответствии с кредитным договором. С этой целью ис</w:t>
      </w:r>
      <w:r w:rsidRPr="00D02AD9">
        <w:rPr>
          <w:rFonts w:ascii="Times New Roman" w:eastAsia="Times New Roman" w:hAnsi="Times New Roman"/>
          <w:sz w:val="24"/>
          <w:szCs w:val="24"/>
        </w:rPr>
        <w:softHyphen/>
        <w:t>пользуют: финансовые коэффициенты, анализ денежного потока, оценку делового риска.</w:t>
      </w:r>
      <w:r w:rsidR="000A1BB6" w:rsidRPr="000A1BB6">
        <w:rPr>
          <w:rFonts w:ascii="Times New Roman" w:eastAsia="Times New Roman" w:hAnsi="Times New Roman"/>
          <w:sz w:val="24"/>
          <w:szCs w:val="24"/>
        </w:rPr>
        <w:t xml:space="preserve"> [</w:t>
      </w:r>
      <w:r w:rsidR="000A1BB6">
        <w:rPr>
          <w:rFonts w:ascii="Times New Roman" w:eastAsia="Times New Roman" w:hAnsi="Times New Roman"/>
          <w:sz w:val="24"/>
          <w:szCs w:val="24"/>
          <w:lang w:val="en-US"/>
        </w:rPr>
        <w:t>1].</w:t>
      </w:r>
    </w:p>
    <w:p w:rsidR="001006D8" w:rsidRPr="001006D8" w:rsidRDefault="001006D8" w:rsidP="001006D8">
      <w:pPr>
        <w:pStyle w:val="a3"/>
        <w:numPr>
          <w:ilvl w:val="0"/>
          <w:numId w:val="19"/>
        </w:numPr>
        <w:spacing w:line="360" w:lineRule="auto"/>
        <w:jc w:val="both"/>
        <w:rPr>
          <w:rFonts w:ascii="Times New Roman" w:hAnsi="Times New Roman"/>
          <w:b/>
        </w:rPr>
      </w:pPr>
      <w:r w:rsidRPr="001006D8">
        <w:rPr>
          <w:rFonts w:ascii="Times New Roman" w:hAnsi="Times New Roman"/>
          <w:b/>
        </w:rPr>
        <w:t>Оценка кредитоспособности заёмщика</w:t>
      </w:r>
    </w:p>
    <w:p w:rsidR="00A17DB1" w:rsidRPr="00FC5E2D" w:rsidRDefault="001006D8" w:rsidP="00A17DB1">
      <w:pPr>
        <w:shd w:val="clear" w:color="auto" w:fill="FFFFFF"/>
        <w:spacing w:before="231"/>
        <w:ind w:firstLine="431"/>
        <w:rPr>
          <w:rFonts w:ascii="Times New Roman" w:hAnsi="Times New Roman"/>
          <w:b/>
        </w:rPr>
      </w:pPr>
      <w:r w:rsidRPr="00FC5E2D">
        <w:rPr>
          <w:rFonts w:ascii="Times New Roman" w:eastAsia="Times New Roman" w:hAnsi="Times New Roman"/>
          <w:b/>
        </w:rPr>
        <w:t xml:space="preserve">2.1  </w:t>
      </w:r>
      <w:r w:rsidR="00A17DB1" w:rsidRPr="00FC5E2D">
        <w:rPr>
          <w:rFonts w:ascii="Times New Roman" w:eastAsia="Times New Roman" w:hAnsi="Times New Roman"/>
          <w:b/>
        </w:rPr>
        <w:t>Кредитоспособность юридических лиц</w:t>
      </w:r>
    </w:p>
    <w:p w:rsidR="00A17DB1" w:rsidRPr="005C0847" w:rsidRDefault="00A17DB1" w:rsidP="001006D8">
      <w:pPr>
        <w:shd w:val="clear" w:color="auto" w:fill="FFFFFF"/>
        <w:tabs>
          <w:tab w:val="left" w:pos="10065"/>
        </w:tabs>
        <w:spacing w:before="87" w:line="360" w:lineRule="auto"/>
        <w:ind w:firstLine="426"/>
        <w:jc w:val="both"/>
        <w:rPr>
          <w:rFonts w:ascii="Times New Roman" w:eastAsia="Times New Roman" w:hAnsi="Times New Roman"/>
          <w:sz w:val="24"/>
        </w:rPr>
      </w:pPr>
      <w:r w:rsidRPr="005C0847">
        <w:rPr>
          <w:rFonts w:ascii="Times New Roman" w:eastAsia="Times New Roman" w:hAnsi="Times New Roman"/>
          <w:sz w:val="24"/>
        </w:rPr>
        <w:t xml:space="preserve">Оценка кредитоспособности </w:t>
      </w:r>
      <w:r w:rsidR="00AD54A5">
        <w:rPr>
          <w:rFonts w:ascii="Times New Roman" w:eastAsia="Times New Roman" w:hAnsi="Times New Roman"/>
          <w:sz w:val="24"/>
        </w:rPr>
        <w:t>юридических лиц</w:t>
      </w:r>
      <w:r w:rsidRPr="005C0847">
        <w:rPr>
          <w:rFonts w:ascii="Times New Roman" w:eastAsia="Times New Roman" w:hAnsi="Times New Roman"/>
          <w:sz w:val="24"/>
        </w:rPr>
        <w:t xml:space="preserve"> базируется на фактических данных баланса, отчета о прибылях и убытках, кредитной заявке, информации об истории клиента и его менеджерах. В качестве методов оценки кредитоспособности используются система финансовых коэффициентов, анализа денежного потока, делового риск</w:t>
      </w:r>
      <w:r w:rsidR="00AE37AA">
        <w:rPr>
          <w:rFonts w:ascii="Times New Roman" w:eastAsia="Times New Roman" w:hAnsi="Times New Roman"/>
          <w:sz w:val="24"/>
        </w:rPr>
        <w:t>а</w:t>
      </w:r>
      <w:r w:rsidRPr="005C0847">
        <w:rPr>
          <w:rFonts w:ascii="Times New Roman" w:eastAsia="Times New Roman" w:hAnsi="Times New Roman"/>
          <w:sz w:val="24"/>
        </w:rPr>
        <w:t xml:space="preserve"> и менеджмента.</w:t>
      </w:r>
    </w:p>
    <w:p w:rsidR="00A17DB1" w:rsidRPr="005C0847" w:rsidRDefault="00A17DB1" w:rsidP="001006D8">
      <w:pPr>
        <w:shd w:val="clear" w:color="auto" w:fill="FFFFFF"/>
        <w:spacing w:before="87" w:line="360" w:lineRule="auto"/>
        <w:ind w:firstLine="426"/>
        <w:jc w:val="both"/>
        <w:rPr>
          <w:rFonts w:ascii="Times New Roman" w:eastAsia="Times New Roman" w:hAnsi="Times New Roman"/>
          <w:sz w:val="24"/>
        </w:rPr>
      </w:pPr>
      <w:r w:rsidRPr="005C0847">
        <w:rPr>
          <w:rFonts w:ascii="Times New Roman" w:eastAsia="Times New Roman" w:hAnsi="Times New Roman"/>
          <w:sz w:val="24"/>
        </w:rPr>
        <w:t xml:space="preserve">В мировой и российской банковской практике для оценки кредитоспособности заемщика используются различные финансовые коэффициенты. Их выбор определяется особенностями клиентуры банка, возможными причинами финансовых затруднений, кредитной политикой банка. Все используемые коэффициенты можно разбить на пять групп: </w:t>
      </w:r>
      <w:r w:rsidRPr="005C0847">
        <w:rPr>
          <w:rFonts w:ascii="Times New Roman" w:hAnsi="Times New Roman"/>
          <w:sz w:val="24"/>
          <w:lang w:val="en-US"/>
        </w:rPr>
        <w:t>I</w:t>
      </w:r>
      <w:r w:rsidRPr="005C0847">
        <w:rPr>
          <w:rFonts w:ascii="Times New Roman" w:hAnsi="Times New Roman"/>
          <w:sz w:val="24"/>
        </w:rPr>
        <w:t xml:space="preserve"> </w:t>
      </w:r>
      <w:r w:rsidRPr="005C0847">
        <w:rPr>
          <w:rFonts w:ascii="Times New Roman" w:eastAsia="Times New Roman" w:hAnsi="Times New Roman"/>
          <w:sz w:val="24"/>
        </w:rPr>
        <w:t xml:space="preserve">— коэффициенты ликвидности; </w:t>
      </w:r>
      <w:r w:rsidRPr="005C0847">
        <w:rPr>
          <w:rFonts w:ascii="Times New Roman" w:eastAsia="Times New Roman" w:hAnsi="Times New Roman"/>
          <w:sz w:val="24"/>
          <w:lang w:val="en-US"/>
        </w:rPr>
        <w:lastRenderedPageBreak/>
        <w:t>II</w:t>
      </w:r>
      <w:r w:rsidRPr="005C0847">
        <w:rPr>
          <w:rFonts w:ascii="Times New Roman" w:eastAsia="Times New Roman" w:hAnsi="Times New Roman"/>
          <w:sz w:val="24"/>
        </w:rPr>
        <w:t xml:space="preserve"> - коэффициенты эффективности или оборачиваемости; </w:t>
      </w:r>
      <w:r w:rsidRPr="005C0847">
        <w:rPr>
          <w:rFonts w:ascii="Times New Roman" w:eastAsia="Times New Roman" w:hAnsi="Times New Roman"/>
          <w:sz w:val="24"/>
          <w:lang w:val="en-US"/>
        </w:rPr>
        <w:t>III</w:t>
      </w:r>
      <w:r w:rsidRPr="005C0847">
        <w:rPr>
          <w:rFonts w:ascii="Times New Roman" w:eastAsia="Times New Roman" w:hAnsi="Times New Roman"/>
          <w:sz w:val="24"/>
        </w:rPr>
        <w:t xml:space="preserve"> — коэффициенты финансового левеража; </w:t>
      </w:r>
      <w:r w:rsidRPr="005C0847">
        <w:rPr>
          <w:rFonts w:ascii="Times New Roman" w:eastAsia="Times New Roman" w:hAnsi="Times New Roman"/>
          <w:sz w:val="24"/>
          <w:lang w:val="en-US"/>
        </w:rPr>
        <w:t>IV</w:t>
      </w:r>
      <w:r w:rsidRPr="005C0847">
        <w:rPr>
          <w:rFonts w:ascii="Times New Roman" w:eastAsia="Times New Roman" w:hAnsi="Times New Roman"/>
          <w:sz w:val="24"/>
        </w:rPr>
        <w:t>— коэффициенты прибыльности;</w:t>
      </w:r>
      <w:r w:rsidRPr="005C0847">
        <w:rPr>
          <w:rFonts w:ascii="Times New Roman" w:hAnsi="Times New Roman"/>
          <w:sz w:val="24"/>
        </w:rPr>
        <w:t xml:space="preserve"> </w:t>
      </w:r>
      <w:r w:rsidRPr="005C0847">
        <w:rPr>
          <w:rFonts w:ascii="Times New Roman" w:hAnsi="Times New Roman"/>
          <w:sz w:val="24"/>
          <w:lang w:val="en-US"/>
        </w:rPr>
        <w:t>V</w:t>
      </w:r>
      <w:r w:rsidRPr="005C0847">
        <w:rPr>
          <w:rFonts w:ascii="Times New Roman" w:eastAsia="Times New Roman" w:hAnsi="Times New Roman"/>
          <w:sz w:val="24"/>
        </w:rPr>
        <w:t>— коэффициенты обслуживания долга.</w:t>
      </w:r>
    </w:p>
    <w:p w:rsidR="00A17DB1" w:rsidRPr="005C0847" w:rsidRDefault="00A17DB1" w:rsidP="001006D8">
      <w:pPr>
        <w:shd w:val="clear" w:color="auto" w:fill="FFFFFF"/>
        <w:spacing w:before="87" w:line="360" w:lineRule="auto"/>
        <w:ind w:firstLine="426"/>
        <w:jc w:val="both"/>
        <w:rPr>
          <w:rFonts w:ascii="Times New Roman" w:hAnsi="Times New Roman"/>
          <w:sz w:val="24"/>
        </w:rPr>
      </w:pPr>
      <w:r w:rsidRPr="005C0847">
        <w:rPr>
          <w:rFonts w:ascii="Times New Roman" w:eastAsia="Times New Roman" w:hAnsi="Times New Roman"/>
          <w:sz w:val="24"/>
        </w:rPr>
        <w:t>Показатели кредитоспособности, входящие в каждую из названных групп, могут отличаться большим разнообразием. В качестве примера приведем следующую систему (табл. 1)</w:t>
      </w:r>
    </w:p>
    <w:p w:rsidR="00A17DB1" w:rsidRPr="005C0847" w:rsidRDefault="00A17DB1" w:rsidP="001006D8">
      <w:pPr>
        <w:shd w:val="clear" w:color="auto" w:fill="FFFFFF"/>
        <w:tabs>
          <w:tab w:val="left" w:pos="9639"/>
        </w:tabs>
        <w:spacing w:before="298" w:line="360" w:lineRule="auto"/>
        <w:ind w:firstLine="567"/>
        <w:jc w:val="both"/>
        <w:rPr>
          <w:rFonts w:ascii="Times New Roman" w:eastAsia="Times New Roman" w:hAnsi="Times New Roman"/>
          <w:sz w:val="24"/>
        </w:rPr>
      </w:pPr>
      <w:r w:rsidRPr="005C0847">
        <w:rPr>
          <w:rFonts w:ascii="Times New Roman" w:eastAsia="Times New Roman" w:hAnsi="Times New Roman"/>
          <w:i/>
          <w:iCs/>
          <w:sz w:val="24"/>
        </w:rPr>
        <w:t xml:space="preserve">Коэффициент текущей ликвидности </w:t>
      </w:r>
      <w:r w:rsidRPr="005C0847">
        <w:rPr>
          <w:rFonts w:ascii="Times New Roman" w:eastAsia="Times New Roman" w:hAnsi="Times New Roman"/>
          <w:iCs/>
          <w:sz w:val="24"/>
        </w:rPr>
        <w:t>(К</w:t>
      </w:r>
      <w:r w:rsidRPr="005C0847">
        <w:rPr>
          <w:rFonts w:ascii="Times New Roman" w:eastAsia="Times New Roman" w:hAnsi="Times New Roman"/>
          <w:iCs/>
          <w:sz w:val="24"/>
          <w:vertAlign w:val="subscript"/>
        </w:rPr>
        <w:t>ТЛ</w:t>
      </w:r>
      <w:r w:rsidRPr="005C0847">
        <w:rPr>
          <w:rFonts w:ascii="Times New Roman" w:eastAsia="Times New Roman" w:hAnsi="Times New Roman"/>
          <w:iCs/>
          <w:sz w:val="24"/>
        </w:rPr>
        <w:t>)</w:t>
      </w:r>
      <w:r w:rsidRPr="005C0847">
        <w:rPr>
          <w:rFonts w:ascii="Times New Roman" w:eastAsia="Times New Roman" w:hAnsi="Times New Roman"/>
          <w:i/>
          <w:iCs/>
          <w:sz w:val="24"/>
        </w:rPr>
        <w:t xml:space="preserve"> </w:t>
      </w:r>
      <w:r w:rsidRPr="005C0847">
        <w:rPr>
          <w:rFonts w:ascii="Times New Roman" w:eastAsia="Times New Roman" w:hAnsi="Times New Roman"/>
          <w:sz w:val="24"/>
        </w:rPr>
        <w:t>показывает, способен ли заемщик в принципе рассчитаться по своим долговым обязательствам:</w:t>
      </w:r>
    </w:p>
    <w:p w:rsidR="00A17DB1" w:rsidRPr="005C0847" w:rsidRDefault="00A17DB1" w:rsidP="001006D8">
      <w:pPr>
        <w:shd w:val="clear" w:color="auto" w:fill="FFFFFF"/>
        <w:tabs>
          <w:tab w:val="left" w:pos="5405"/>
          <w:tab w:val="left" w:pos="9639"/>
        </w:tabs>
        <w:spacing w:before="82" w:line="360" w:lineRule="auto"/>
        <w:ind w:left="1610" w:firstLine="426"/>
        <w:rPr>
          <w:rFonts w:ascii="Times New Roman" w:hAnsi="Times New Roman"/>
          <w:sz w:val="24"/>
        </w:rPr>
      </w:pPr>
      <w:r w:rsidRPr="005C0847">
        <w:rPr>
          <w:rFonts w:ascii="Times New Roman" w:eastAsia="Times New Roman" w:hAnsi="Times New Roman"/>
          <w:sz w:val="24"/>
        </w:rPr>
        <w:t>К</w:t>
      </w:r>
      <w:r w:rsidRPr="005C0847">
        <w:rPr>
          <w:rFonts w:ascii="Times New Roman" w:eastAsia="Times New Roman" w:hAnsi="Times New Roman"/>
          <w:sz w:val="24"/>
          <w:vertAlign w:val="subscript"/>
        </w:rPr>
        <w:t>тл</w:t>
      </w:r>
      <w:r w:rsidRPr="005C0847">
        <w:rPr>
          <w:rFonts w:ascii="Times New Roman" w:eastAsia="Times New Roman" w:hAnsi="Times New Roman"/>
          <w:sz w:val="24"/>
        </w:rPr>
        <w:t xml:space="preserve"> </w:t>
      </w:r>
      <w:r w:rsidRPr="005C0847">
        <w:rPr>
          <w:rFonts w:ascii="Times New Roman" w:eastAsia="Times New Roman" w:hAnsi="Times New Roman"/>
          <w:iCs/>
          <w:sz w:val="24"/>
        </w:rPr>
        <w:t xml:space="preserve">= </w:t>
      </w:r>
      <w:r w:rsidRPr="005C0847">
        <w:rPr>
          <w:rFonts w:ascii="Times New Roman" w:eastAsia="Times New Roman" w:hAnsi="Times New Roman"/>
          <w:sz w:val="24"/>
        </w:rPr>
        <w:t>Текущие активы : Текущие пассивы.</w:t>
      </w:r>
    </w:p>
    <w:p w:rsidR="00A17DB1" w:rsidRPr="005C0847" w:rsidRDefault="00A17DB1" w:rsidP="001006D8">
      <w:pPr>
        <w:shd w:val="clear" w:color="auto" w:fill="FFFFFF"/>
        <w:tabs>
          <w:tab w:val="left" w:pos="9639"/>
        </w:tabs>
        <w:spacing w:before="87" w:line="360" w:lineRule="auto"/>
        <w:ind w:firstLine="426"/>
        <w:jc w:val="both"/>
        <w:rPr>
          <w:rFonts w:ascii="Times New Roman" w:hAnsi="Times New Roman"/>
          <w:sz w:val="24"/>
        </w:rPr>
      </w:pPr>
      <w:r w:rsidRPr="005C0847">
        <w:rPr>
          <w:rFonts w:ascii="Times New Roman" w:eastAsia="Times New Roman" w:hAnsi="Times New Roman"/>
          <w:sz w:val="24"/>
        </w:rPr>
        <w:t>Коэффициент текущей ликвидности предполагает сопос</w:t>
      </w:r>
      <w:r w:rsidRPr="005C0847">
        <w:rPr>
          <w:rFonts w:ascii="Times New Roman" w:eastAsia="Times New Roman" w:hAnsi="Times New Roman"/>
          <w:sz w:val="24"/>
        </w:rPr>
        <w:softHyphen/>
        <w:t xml:space="preserve">тавление текущих активов, т.е. средств, которыми располагает клиент в различной форме (денежные средства, дебиторская задолженность нетто(дебиторская задолженность за минусов резерва на покрытие безнадёжных долгов) ближайших </w:t>
      </w:r>
      <w:r w:rsidRPr="00AE37AA">
        <w:rPr>
          <w:rFonts w:ascii="Times New Roman" w:eastAsia="Times New Roman" w:hAnsi="Times New Roman"/>
          <w:sz w:val="24"/>
        </w:rPr>
        <w:t>сроков</w:t>
      </w:r>
      <w:r w:rsidRPr="005C0847">
        <w:rPr>
          <w:rFonts w:ascii="Times New Roman" w:eastAsia="Times New Roman" w:hAnsi="Times New Roman"/>
          <w:sz w:val="24"/>
        </w:rPr>
        <w:t xml:space="preserve"> погашения, стоимос</w:t>
      </w:r>
      <w:r w:rsidRPr="005C0847">
        <w:rPr>
          <w:rFonts w:ascii="Times New Roman" w:eastAsia="Times New Roman" w:hAnsi="Times New Roman"/>
          <w:sz w:val="24"/>
        </w:rPr>
        <w:softHyphen/>
        <w:t>ти запасов товарно-материальных ценностей и прочих активов), с текущими пассивами, т.е. обязательствами ближайших сро</w:t>
      </w:r>
      <w:r w:rsidRPr="005C0847">
        <w:rPr>
          <w:rFonts w:ascii="Times New Roman" w:eastAsia="Times New Roman" w:hAnsi="Times New Roman"/>
          <w:sz w:val="24"/>
        </w:rPr>
        <w:softHyphen/>
        <w:t>ков погашения (ссуды, долг поставщикам, по векселям, бюджету, рабочим и служащим). Если долговые обязательства превышают средства клиента, последний является некредитоспособным. Отсюда приведенные нормативные уровни коэффициента. Зна</w:t>
      </w:r>
      <w:r w:rsidRPr="005C0847">
        <w:rPr>
          <w:rFonts w:ascii="Times New Roman" w:eastAsia="Times New Roman" w:hAnsi="Times New Roman"/>
          <w:sz w:val="24"/>
        </w:rPr>
        <w:softHyphen/>
        <w:t>чение коэффициента, как правило, не должно быть меньше 1. Исключение допускается только для клиентов банка с очень быстрой оборачиваемостью капитала.</w:t>
      </w:r>
    </w:p>
    <w:p w:rsidR="00A17DB1" w:rsidRPr="005C0847" w:rsidRDefault="00A17DB1" w:rsidP="001006D8">
      <w:pPr>
        <w:shd w:val="clear" w:color="auto" w:fill="FFFFFF"/>
        <w:tabs>
          <w:tab w:val="left" w:pos="9639"/>
        </w:tabs>
        <w:spacing w:line="360" w:lineRule="auto"/>
        <w:ind w:firstLine="426"/>
        <w:jc w:val="both"/>
        <w:rPr>
          <w:rFonts w:ascii="Times New Roman" w:hAnsi="Times New Roman"/>
          <w:sz w:val="24"/>
        </w:rPr>
      </w:pPr>
      <w:r w:rsidRPr="005C0847">
        <w:rPr>
          <w:rFonts w:ascii="Times New Roman" w:eastAsia="Times New Roman" w:hAnsi="Times New Roman"/>
          <w:i/>
          <w:iCs/>
          <w:sz w:val="24"/>
        </w:rPr>
        <w:t xml:space="preserve">Коэффициент быстрой (оперативной) ликвидности </w:t>
      </w:r>
      <w:r w:rsidRPr="005C0847">
        <w:rPr>
          <w:rFonts w:ascii="Times New Roman" w:eastAsia="Times New Roman" w:hAnsi="Times New Roman"/>
          <w:iCs/>
          <w:sz w:val="24"/>
        </w:rPr>
        <w:t>(К</w:t>
      </w:r>
      <w:r w:rsidRPr="005C0847">
        <w:rPr>
          <w:rFonts w:ascii="Times New Roman" w:eastAsia="Times New Roman" w:hAnsi="Times New Roman"/>
          <w:iCs/>
          <w:sz w:val="24"/>
          <w:vertAlign w:val="subscript"/>
        </w:rPr>
        <w:t>бл</w:t>
      </w:r>
      <w:r w:rsidRPr="005C0847">
        <w:rPr>
          <w:rFonts w:ascii="Times New Roman" w:eastAsia="Times New Roman" w:hAnsi="Times New Roman"/>
          <w:iCs/>
          <w:sz w:val="24"/>
        </w:rPr>
        <w:t>)</w:t>
      </w:r>
      <w:r w:rsidRPr="005C0847">
        <w:rPr>
          <w:rFonts w:ascii="Times New Roman" w:eastAsia="Times New Roman" w:hAnsi="Times New Roman"/>
          <w:i/>
          <w:iCs/>
          <w:sz w:val="24"/>
        </w:rPr>
        <w:t xml:space="preserve"> </w:t>
      </w:r>
      <w:r w:rsidRPr="005C0847">
        <w:rPr>
          <w:rFonts w:ascii="Times New Roman" w:eastAsia="Times New Roman" w:hAnsi="Times New Roman"/>
          <w:sz w:val="24"/>
        </w:rPr>
        <w:t>имеет несколько иную смысловую нагрузку. Он рассчитывает</w:t>
      </w:r>
      <w:r w:rsidRPr="005C0847">
        <w:rPr>
          <w:rFonts w:ascii="Times New Roman" w:eastAsia="Times New Roman" w:hAnsi="Times New Roman"/>
          <w:sz w:val="24"/>
        </w:rPr>
        <w:softHyphen/>
        <w:t>ся следующим образом:</w:t>
      </w:r>
    </w:p>
    <w:p w:rsidR="00A17DB1" w:rsidRPr="005C0847" w:rsidRDefault="00A17DB1" w:rsidP="001006D8">
      <w:pPr>
        <w:shd w:val="clear" w:color="auto" w:fill="FFFFFF"/>
        <w:tabs>
          <w:tab w:val="left" w:pos="5333"/>
          <w:tab w:val="left" w:pos="9639"/>
        </w:tabs>
        <w:spacing w:before="82" w:line="360" w:lineRule="auto"/>
        <w:ind w:left="1450" w:firstLine="426"/>
        <w:rPr>
          <w:rFonts w:ascii="Times New Roman" w:hAnsi="Times New Roman"/>
          <w:sz w:val="24"/>
        </w:rPr>
      </w:pPr>
      <w:r w:rsidRPr="005C0847">
        <w:rPr>
          <w:rFonts w:ascii="Times New Roman" w:eastAsia="Times New Roman" w:hAnsi="Times New Roman"/>
          <w:iCs/>
          <w:sz w:val="24"/>
        </w:rPr>
        <w:t>К</w:t>
      </w:r>
      <w:r w:rsidRPr="005C0847">
        <w:rPr>
          <w:rFonts w:ascii="Times New Roman" w:eastAsia="Times New Roman" w:hAnsi="Times New Roman"/>
          <w:iCs/>
          <w:sz w:val="24"/>
          <w:vertAlign w:val="subscript"/>
        </w:rPr>
        <w:t>бл</w:t>
      </w:r>
      <w:r w:rsidRPr="005C0847">
        <w:rPr>
          <w:rFonts w:ascii="Times New Roman" w:eastAsia="Times New Roman" w:hAnsi="Times New Roman"/>
          <w:iCs/>
          <w:sz w:val="24"/>
        </w:rPr>
        <w:t xml:space="preserve"> </w:t>
      </w:r>
      <w:r w:rsidRPr="005C0847">
        <w:rPr>
          <w:rFonts w:ascii="Times New Roman" w:eastAsia="Times New Roman" w:hAnsi="Times New Roman"/>
          <w:sz w:val="24"/>
        </w:rPr>
        <w:t>= Ликвидные активы : Текущие пассивы.</w:t>
      </w:r>
    </w:p>
    <w:p w:rsidR="00A17DB1" w:rsidRPr="005C0847" w:rsidRDefault="00A17DB1" w:rsidP="001006D8">
      <w:pPr>
        <w:shd w:val="clear" w:color="auto" w:fill="FFFFFF"/>
        <w:tabs>
          <w:tab w:val="left" w:pos="9639"/>
        </w:tabs>
        <w:spacing w:before="77" w:line="360" w:lineRule="auto"/>
        <w:ind w:firstLine="426"/>
        <w:jc w:val="both"/>
        <w:rPr>
          <w:rFonts w:ascii="Times New Roman" w:hAnsi="Times New Roman"/>
          <w:sz w:val="24"/>
        </w:rPr>
      </w:pPr>
      <w:r w:rsidRPr="005C0847">
        <w:rPr>
          <w:rFonts w:ascii="Times New Roman" w:eastAsia="Times New Roman" w:hAnsi="Times New Roman"/>
          <w:sz w:val="24"/>
        </w:rPr>
        <w:t>Ликвидные активы представляют собой ту часть текущих пассивов, которая относительно быстро превращается в налич</w:t>
      </w:r>
      <w:r w:rsidRPr="005C0847">
        <w:rPr>
          <w:rFonts w:ascii="Times New Roman" w:eastAsia="Times New Roman" w:hAnsi="Times New Roman"/>
          <w:sz w:val="24"/>
        </w:rPr>
        <w:softHyphen/>
        <w:t>ность, готовую для погашения долга</w:t>
      </w:r>
      <w:r w:rsidR="00AE37AA">
        <w:rPr>
          <w:rFonts w:ascii="Times New Roman" w:eastAsia="Times New Roman" w:hAnsi="Times New Roman"/>
          <w:sz w:val="24"/>
        </w:rPr>
        <w:t>.</w:t>
      </w:r>
      <w:r w:rsidRPr="005C0847">
        <w:rPr>
          <w:rFonts w:ascii="Times New Roman" w:eastAsia="Times New Roman" w:hAnsi="Times New Roman"/>
          <w:sz w:val="24"/>
        </w:rPr>
        <w:t xml:space="preserve"> К ликвидным активам в мировой банковской практике относятся денежные средства и дебиторская задолженность, в российской практике — также часть быстро реализуемых запасов.</w:t>
      </w:r>
    </w:p>
    <w:p w:rsidR="00A17DB1" w:rsidRPr="005C0847" w:rsidRDefault="00A17DB1" w:rsidP="001006D8">
      <w:pPr>
        <w:shd w:val="clear" w:color="auto" w:fill="FFFFFF"/>
        <w:tabs>
          <w:tab w:val="left" w:pos="9639"/>
        </w:tabs>
        <w:spacing w:line="360" w:lineRule="auto"/>
        <w:ind w:firstLine="426"/>
        <w:jc w:val="both"/>
        <w:rPr>
          <w:rFonts w:ascii="Times New Roman" w:hAnsi="Times New Roman"/>
          <w:sz w:val="24"/>
        </w:rPr>
      </w:pPr>
      <w:r w:rsidRPr="005C0847">
        <w:rPr>
          <w:rFonts w:ascii="Times New Roman" w:eastAsia="Times New Roman" w:hAnsi="Times New Roman"/>
          <w:sz w:val="24"/>
        </w:rPr>
        <w:t>С помощью коэффициента быстрой ликвидности можно прогнозировать способность заемщика быстро высвобождать из оборота средства в денежной форме для погашения долга банка в срок.</w:t>
      </w:r>
    </w:p>
    <w:p w:rsidR="00A17DB1" w:rsidRPr="005C0847" w:rsidRDefault="00A17DB1" w:rsidP="001006D8">
      <w:pPr>
        <w:shd w:val="clear" w:color="auto" w:fill="FFFFFF"/>
        <w:tabs>
          <w:tab w:val="left" w:pos="9639"/>
        </w:tabs>
        <w:spacing w:before="10" w:line="360" w:lineRule="auto"/>
        <w:ind w:firstLine="426"/>
        <w:jc w:val="both"/>
        <w:rPr>
          <w:rFonts w:ascii="Times New Roman" w:eastAsia="Times New Roman" w:hAnsi="Times New Roman"/>
          <w:sz w:val="24"/>
        </w:rPr>
      </w:pPr>
      <w:r w:rsidRPr="005C0847">
        <w:rPr>
          <w:rFonts w:ascii="Times New Roman" w:eastAsia="Times New Roman" w:hAnsi="Times New Roman"/>
          <w:i/>
          <w:iCs/>
          <w:sz w:val="24"/>
        </w:rPr>
        <w:t xml:space="preserve">Коэффициенты эффективности (оборачиваемости) </w:t>
      </w:r>
      <w:r w:rsidRPr="005C0847">
        <w:rPr>
          <w:rFonts w:ascii="Times New Roman" w:eastAsia="Times New Roman" w:hAnsi="Times New Roman"/>
          <w:sz w:val="24"/>
        </w:rPr>
        <w:t>до</w:t>
      </w:r>
      <w:r w:rsidRPr="005C0847">
        <w:rPr>
          <w:rFonts w:ascii="Times New Roman" w:eastAsia="Times New Roman" w:hAnsi="Times New Roman"/>
          <w:sz w:val="24"/>
        </w:rPr>
        <w:softHyphen/>
        <w:t xml:space="preserve">полняют первую группу коэффициентов — показателей ликвидности и позволяют сделать более обоснованным заключение. Например, если показатели ликвидности растут за счёт увеличения дебиторской </w:t>
      </w:r>
      <w:r w:rsidRPr="005C0847">
        <w:rPr>
          <w:rFonts w:ascii="Times New Roman" w:eastAsia="Times New Roman" w:hAnsi="Times New Roman"/>
          <w:sz w:val="24"/>
        </w:rPr>
        <w:lastRenderedPageBreak/>
        <w:t xml:space="preserve">задолженности и стоимости запасов при одновременном замедлении их оборачиваемости, нельзя повышать класс кредитоспособности заемщика. В группу коэффициентов эффективности входят следующие показатели. </w:t>
      </w:r>
    </w:p>
    <w:p w:rsidR="00A17DB1" w:rsidRPr="005C0847" w:rsidRDefault="00A17DB1" w:rsidP="001006D8">
      <w:pPr>
        <w:shd w:val="clear" w:color="auto" w:fill="FFFFFF"/>
        <w:tabs>
          <w:tab w:val="left" w:pos="9639"/>
        </w:tabs>
        <w:spacing w:before="10" w:line="276" w:lineRule="auto"/>
        <w:ind w:firstLine="426"/>
        <w:jc w:val="both"/>
        <w:rPr>
          <w:rFonts w:ascii="Times New Roman" w:eastAsia="Times New Roman" w:hAnsi="Times New Roman"/>
          <w:sz w:val="24"/>
        </w:rPr>
      </w:pPr>
      <w:r w:rsidRPr="005C0847">
        <w:rPr>
          <w:rFonts w:ascii="Times New Roman" w:eastAsia="Times New Roman" w:hAnsi="Times New Roman"/>
          <w:i/>
          <w:iCs/>
          <w:sz w:val="24"/>
        </w:rPr>
        <w:t>Оборачиваемость запасов:</w:t>
      </w:r>
    </w:p>
    <w:p w:rsidR="00A17DB1" w:rsidRPr="005C0847" w:rsidRDefault="00A17DB1" w:rsidP="001006D8">
      <w:pPr>
        <w:shd w:val="clear" w:color="auto" w:fill="FFFFFF"/>
        <w:tabs>
          <w:tab w:val="left" w:pos="792"/>
          <w:tab w:val="left" w:pos="9639"/>
        </w:tabs>
        <w:spacing w:before="10" w:line="276" w:lineRule="auto"/>
        <w:ind w:firstLine="426"/>
        <w:rPr>
          <w:rFonts w:ascii="Times New Roman" w:hAnsi="Times New Roman"/>
          <w:sz w:val="24"/>
        </w:rPr>
      </w:pPr>
      <w:r w:rsidRPr="005C0847">
        <w:rPr>
          <w:rFonts w:ascii="Times New Roman" w:eastAsia="Times New Roman" w:hAnsi="Times New Roman"/>
          <w:sz w:val="24"/>
        </w:rPr>
        <w:t>а) длительность оборота в днях:</w:t>
      </w:r>
    </w:p>
    <w:p w:rsidR="00A17DB1" w:rsidRPr="005C0847" w:rsidRDefault="00A17DB1" w:rsidP="001006D8">
      <w:pPr>
        <w:shd w:val="clear" w:color="auto" w:fill="FFFFFF"/>
        <w:tabs>
          <w:tab w:val="left" w:pos="4500"/>
          <w:tab w:val="left" w:pos="9639"/>
        </w:tabs>
        <w:spacing w:before="31" w:line="276" w:lineRule="auto"/>
        <w:ind w:firstLine="426"/>
        <w:jc w:val="center"/>
        <w:rPr>
          <w:rFonts w:ascii="Times New Roman" w:hAnsi="Times New Roman"/>
          <w:sz w:val="24"/>
        </w:rPr>
      </w:pPr>
      <w:r w:rsidRPr="005C0847">
        <w:rPr>
          <w:rFonts w:ascii="Times New Roman" w:eastAsia="Times New Roman" w:hAnsi="Times New Roman"/>
          <w:sz w:val="24"/>
        </w:rPr>
        <w:t>Средние остатки запасов в периоде : Однодневная выручка от реализации;</w:t>
      </w:r>
    </w:p>
    <w:p w:rsidR="00A17DB1" w:rsidRPr="005C0847" w:rsidRDefault="00A17DB1" w:rsidP="001006D8">
      <w:pPr>
        <w:shd w:val="clear" w:color="auto" w:fill="FFFFFF"/>
        <w:tabs>
          <w:tab w:val="left" w:pos="792"/>
          <w:tab w:val="left" w:pos="9639"/>
        </w:tabs>
        <w:spacing w:before="51" w:line="276" w:lineRule="auto"/>
        <w:ind w:firstLine="426"/>
        <w:rPr>
          <w:rFonts w:ascii="Times New Roman" w:hAnsi="Times New Roman"/>
          <w:sz w:val="24"/>
        </w:rPr>
      </w:pPr>
      <w:r w:rsidRPr="005C0847">
        <w:rPr>
          <w:rFonts w:ascii="Times New Roman" w:eastAsia="Times New Roman" w:hAnsi="Times New Roman"/>
          <w:sz w:val="24"/>
        </w:rPr>
        <w:t>б) количество оборотов в периоде:</w:t>
      </w:r>
    </w:p>
    <w:p w:rsidR="00A17DB1" w:rsidRPr="005C0847" w:rsidRDefault="00A17DB1" w:rsidP="001006D8">
      <w:pPr>
        <w:shd w:val="clear" w:color="auto" w:fill="FFFFFF"/>
        <w:tabs>
          <w:tab w:val="left" w:pos="4515"/>
          <w:tab w:val="left" w:pos="9639"/>
        </w:tabs>
        <w:spacing w:before="31" w:line="276" w:lineRule="auto"/>
        <w:ind w:firstLine="426"/>
        <w:jc w:val="center"/>
        <w:rPr>
          <w:rFonts w:ascii="Times New Roman" w:hAnsi="Times New Roman"/>
          <w:sz w:val="24"/>
        </w:rPr>
      </w:pPr>
      <w:r w:rsidRPr="005C0847">
        <w:rPr>
          <w:rFonts w:ascii="Times New Roman" w:eastAsia="Times New Roman" w:hAnsi="Times New Roman"/>
          <w:sz w:val="24"/>
        </w:rPr>
        <w:t>Выручка от реализации за период : Средине остатки запасов в периоде;</w:t>
      </w:r>
    </w:p>
    <w:p w:rsidR="00A17DB1" w:rsidRPr="005C0847" w:rsidRDefault="00A17DB1" w:rsidP="001006D8">
      <w:pPr>
        <w:shd w:val="clear" w:color="auto" w:fill="FFFFFF"/>
        <w:tabs>
          <w:tab w:val="left" w:pos="9639"/>
        </w:tabs>
        <w:spacing w:before="82" w:line="276" w:lineRule="auto"/>
        <w:ind w:firstLine="426"/>
        <w:rPr>
          <w:rFonts w:ascii="Times New Roman" w:hAnsi="Times New Roman"/>
          <w:sz w:val="24"/>
        </w:rPr>
      </w:pPr>
      <w:r w:rsidRPr="005C0847">
        <w:rPr>
          <w:rFonts w:ascii="Times New Roman" w:eastAsia="Times New Roman" w:hAnsi="Times New Roman"/>
          <w:i/>
          <w:iCs/>
          <w:sz w:val="24"/>
        </w:rPr>
        <w:t>Оборачиваемость дебиторской задолженности в днях:</w:t>
      </w:r>
    </w:p>
    <w:p w:rsidR="00A17DB1" w:rsidRPr="005C0847" w:rsidRDefault="00A17DB1" w:rsidP="001006D8">
      <w:pPr>
        <w:shd w:val="clear" w:color="auto" w:fill="FFFFFF"/>
        <w:tabs>
          <w:tab w:val="left" w:pos="9639"/>
        </w:tabs>
        <w:spacing w:before="72" w:line="276" w:lineRule="auto"/>
        <w:ind w:firstLine="426"/>
        <w:jc w:val="center"/>
        <w:rPr>
          <w:rFonts w:ascii="Times New Roman" w:hAnsi="Times New Roman"/>
          <w:sz w:val="24"/>
        </w:rPr>
      </w:pPr>
      <w:r w:rsidRPr="005C0847">
        <w:rPr>
          <w:rFonts w:ascii="Times New Roman" w:eastAsia="Times New Roman" w:hAnsi="Times New Roman"/>
          <w:sz w:val="24"/>
        </w:rPr>
        <w:t>Средние остатки задолженности в периоде :</w:t>
      </w:r>
      <w:r w:rsidRPr="005C0847">
        <w:rPr>
          <w:rFonts w:ascii="Times New Roman" w:hAnsi="Times New Roman"/>
          <w:sz w:val="24"/>
        </w:rPr>
        <w:t xml:space="preserve"> </w:t>
      </w:r>
      <w:r w:rsidRPr="005C0847">
        <w:rPr>
          <w:rFonts w:ascii="Times New Roman" w:eastAsia="Times New Roman" w:hAnsi="Times New Roman"/>
          <w:sz w:val="24"/>
        </w:rPr>
        <w:t>Однодневная выручка от реализации;</w:t>
      </w:r>
    </w:p>
    <w:p w:rsidR="00A17DB1" w:rsidRPr="005C0847" w:rsidRDefault="00A17DB1" w:rsidP="001006D8">
      <w:pPr>
        <w:shd w:val="clear" w:color="auto" w:fill="FFFFFF"/>
        <w:tabs>
          <w:tab w:val="left" w:pos="9639"/>
        </w:tabs>
        <w:spacing w:before="113" w:line="276" w:lineRule="auto"/>
        <w:ind w:firstLine="426"/>
        <w:rPr>
          <w:rFonts w:ascii="Times New Roman" w:eastAsia="Times New Roman" w:hAnsi="Times New Roman"/>
          <w:i/>
          <w:iCs/>
          <w:sz w:val="24"/>
        </w:rPr>
      </w:pPr>
      <w:r w:rsidRPr="005C0847">
        <w:rPr>
          <w:rFonts w:ascii="Times New Roman" w:eastAsia="Times New Roman" w:hAnsi="Times New Roman"/>
          <w:i/>
          <w:iCs/>
          <w:sz w:val="24"/>
        </w:rPr>
        <w:t>Оборачиваемость основного капитала (фиксированных ак</w:t>
      </w:r>
      <w:r w:rsidRPr="005C0847">
        <w:rPr>
          <w:rFonts w:ascii="Times New Roman" w:eastAsia="Times New Roman" w:hAnsi="Times New Roman"/>
          <w:i/>
          <w:iCs/>
          <w:sz w:val="24"/>
        </w:rPr>
        <w:softHyphen/>
        <w:t>тивов):</w:t>
      </w:r>
    </w:p>
    <w:p w:rsidR="00A17DB1" w:rsidRPr="005C0847" w:rsidRDefault="00A17DB1" w:rsidP="001006D8">
      <w:pPr>
        <w:shd w:val="clear" w:color="auto" w:fill="FFFFFF"/>
        <w:tabs>
          <w:tab w:val="left" w:pos="9639"/>
        </w:tabs>
        <w:spacing w:before="113" w:line="276" w:lineRule="auto"/>
        <w:ind w:firstLine="426"/>
        <w:jc w:val="center"/>
        <w:rPr>
          <w:rFonts w:ascii="Times New Roman" w:hAnsi="Times New Roman"/>
          <w:sz w:val="24"/>
        </w:rPr>
      </w:pPr>
      <w:r w:rsidRPr="005C0847">
        <w:rPr>
          <w:rFonts w:ascii="Times New Roman" w:eastAsia="Times New Roman" w:hAnsi="Times New Roman"/>
          <w:sz w:val="24"/>
        </w:rPr>
        <w:t>Выручка от реализации : Средняя остаточная стоимость</w:t>
      </w:r>
      <w:r w:rsidRPr="005C0847">
        <w:rPr>
          <w:rFonts w:ascii="Times New Roman" w:hAnsi="Times New Roman"/>
          <w:sz w:val="24"/>
        </w:rPr>
        <w:t xml:space="preserve"> </w:t>
      </w:r>
      <w:r w:rsidRPr="005C0847">
        <w:rPr>
          <w:rFonts w:ascii="Times New Roman" w:eastAsia="Times New Roman" w:hAnsi="Times New Roman"/>
          <w:sz w:val="24"/>
        </w:rPr>
        <w:t>основных фондов в периоде;</w:t>
      </w:r>
    </w:p>
    <w:p w:rsidR="00A17DB1" w:rsidRPr="005C0847" w:rsidRDefault="00A17DB1" w:rsidP="001006D8">
      <w:pPr>
        <w:shd w:val="clear" w:color="auto" w:fill="FFFFFF"/>
        <w:tabs>
          <w:tab w:val="left" w:pos="9639"/>
        </w:tabs>
        <w:spacing w:before="103" w:line="276" w:lineRule="auto"/>
        <w:ind w:firstLine="426"/>
        <w:rPr>
          <w:rFonts w:ascii="Times New Roman" w:hAnsi="Times New Roman"/>
          <w:sz w:val="24"/>
        </w:rPr>
      </w:pPr>
      <w:r w:rsidRPr="005C0847">
        <w:rPr>
          <w:rFonts w:ascii="Times New Roman" w:eastAsia="Times New Roman" w:hAnsi="Times New Roman"/>
          <w:i/>
          <w:iCs/>
          <w:sz w:val="24"/>
        </w:rPr>
        <w:t>Оборачиваемость активов:</w:t>
      </w:r>
    </w:p>
    <w:p w:rsidR="00A17DB1" w:rsidRPr="005C0847" w:rsidRDefault="00A17DB1" w:rsidP="001006D8">
      <w:pPr>
        <w:shd w:val="clear" w:color="auto" w:fill="FFFFFF"/>
        <w:tabs>
          <w:tab w:val="left" w:pos="9639"/>
        </w:tabs>
        <w:spacing w:before="15" w:line="276" w:lineRule="auto"/>
        <w:ind w:firstLine="426"/>
        <w:jc w:val="center"/>
        <w:rPr>
          <w:rFonts w:ascii="Times New Roman" w:hAnsi="Times New Roman"/>
          <w:sz w:val="24"/>
        </w:rPr>
      </w:pPr>
      <w:r w:rsidRPr="005C0847">
        <w:rPr>
          <w:rFonts w:ascii="Times New Roman" w:eastAsia="Times New Roman" w:hAnsi="Times New Roman"/>
          <w:sz w:val="24"/>
        </w:rPr>
        <w:t>Выручка от реализации : Средний размер активов в периоде;</w:t>
      </w:r>
    </w:p>
    <w:p w:rsidR="00A17DB1" w:rsidRPr="005C0847" w:rsidRDefault="00A17DB1" w:rsidP="001006D8">
      <w:pPr>
        <w:shd w:val="clear" w:color="auto" w:fill="FFFFFF"/>
        <w:tabs>
          <w:tab w:val="left" w:pos="9639"/>
        </w:tabs>
        <w:spacing w:before="93" w:line="360" w:lineRule="auto"/>
        <w:ind w:firstLine="426"/>
        <w:jc w:val="both"/>
        <w:rPr>
          <w:rFonts w:ascii="Times New Roman" w:hAnsi="Times New Roman"/>
          <w:sz w:val="24"/>
        </w:rPr>
      </w:pPr>
      <w:r w:rsidRPr="005C0847">
        <w:rPr>
          <w:rFonts w:ascii="Times New Roman" w:eastAsia="Times New Roman" w:hAnsi="Times New Roman"/>
          <w:sz w:val="24"/>
        </w:rPr>
        <w:t>Коэффициенты эффективности анализируются в динами</w:t>
      </w:r>
      <w:r w:rsidRPr="005C0847">
        <w:rPr>
          <w:rFonts w:ascii="Times New Roman" w:eastAsia="Times New Roman" w:hAnsi="Times New Roman"/>
          <w:sz w:val="24"/>
        </w:rPr>
        <w:softHyphen/>
        <w:t>ке, а также сравниваются с коэффициентами конкурирующих предприятий и со среднеотраслевыми показателями.</w:t>
      </w:r>
    </w:p>
    <w:p w:rsidR="00A17DB1" w:rsidRPr="005C0847" w:rsidRDefault="00A17DB1" w:rsidP="001006D8">
      <w:pPr>
        <w:shd w:val="clear" w:color="auto" w:fill="FFFFFF"/>
        <w:tabs>
          <w:tab w:val="left" w:pos="9639"/>
        </w:tabs>
        <w:spacing w:line="360" w:lineRule="auto"/>
        <w:ind w:left="278" w:firstLine="426"/>
        <w:jc w:val="both"/>
        <w:rPr>
          <w:rFonts w:ascii="Times New Roman" w:hAnsi="Times New Roman"/>
          <w:sz w:val="24"/>
        </w:rPr>
      </w:pPr>
      <w:r w:rsidRPr="005C0847">
        <w:rPr>
          <w:rFonts w:ascii="Times New Roman" w:eastAsia="Times New Roman" w:hAnsi="Times New Roman"/>
          <w:i/>
          <w:iCs/>
          <w:sz w:val="24"/>
        </w:rPr>
        <w:t xml:space="preserve">Коэффициент финансового левеража </w:t>
      </w:r>
      <w:r w:rsidRPr="005C0847">
        <w:rPr>
          <w:rFonts w:ascii="Times New Roman" w:eastAsia="Times New Roman" w:hAnsi="Times New Roman"/>
          <w:sz w:val="24"/>
        </w:rPr>
        <w:t>характеризует сте</w:t>
      </w:r>
      <w:r w:rsidRPr="005C0847">
        <w:rPr>
          <w:rFonts w:ascii="Times New Roman" w:eastAsia="Times New Roman" w:hAnsi="Times New Roman"/>
          <w:sz w:val="24"/>
        </w:rPr>
        <w:softHyphen/>
        <w:t>пень обеспеченности заемщика собственным капиталом.</w:t>
      </w:r>
    </w:p>
    <w:p w:rsidR="00A17DB1" w:rsidRPr="005C0847" w:rsidRDefault="00A17DB1" w:rsidP="001006D8">
      <w:pPr>
        <w:shd w:val="clear" w:color="auto" w:fill="FFFFFF"/>
        <w:tabs>
          <w:tab w:val="left" w:pos="9639"/>
        </w:tabs>
        <w:spacing w:line="360" w:lineRule="auto"/>
        <w:ind w:firstLine="426"/>
        <w:jc w:val="both"/>
        <w:rPr>
          <w:rFonts w:ascii="Times New Roman" w:hAnsi="Times New Roman"/>
          <w:sz w:val="24"/>
        </w:rPr>
      </w:pPr>
      <w:r w:rsidRPr="005C0847">
        <w:rPr>
          <w:rFonts w:ascii="Times New Roman" w:eastAsia="Times New Roman" w:hAnsi="Times New Roman"/>
          <w:sz w:val="24"/>
        </w:rPr>
        <w:t>Как видно из табл. 1, варианты расчета этого коэффици</w:t>
      </w:r>
      <w:r w:rsidRPr="005C0847">
        <w:rPr>
          <w:rFonts w:ascii="Times New Roman" w:eastAsia="Times New Roman" w:hAnsi="Times New Roman"/>
          <w:sz w:val="24"/>
        </w:rPr>
        <w:softHyphen/>
        <w:t>ента различны, но экономический смысл один: оценка размера собственного капитала и степени зависимости клиента от привлеченных ресурсов. В отличие от коэффициентов ликвидности при расчете коэффициента финансового левеража учитываются все долговые обязательства клиента банка, независимо от их сроков. Чем выше доля привлеченных средств (краткосрочных и долгосрочных) и меньше доля собственного капитала, тем ниже класс кредитоспособности клиента. Однако окончательный вывод делают только с учётом коэффициентов прибыльности.</w:t>
      </w:r>
    </w:p>
    <w:p w:rsidR="00A17DB1" w:rsidRPr="005C0847" w:rsidRDefault="00A17DB1" w:rsidP="001006D8">
      <w:pPr>
        <w:shd w:val="clear" w:color="auto" w:fill="FFFFFF"/>
        <w:tabs>
          <w:tab w:val="left" w:pos="9639"/>
        </w:tabs>
        <w:spacing w:before="159" w:line="360" w:lineRule="auto"/>
        <w:ind w:firstLine="426"/>
        <w:jc w:val="both"/>
        <w:rPr>
          <w:rFonts w:ascii="Times New Roman" w:hAnsi="Times New Roman"/>
          <w:sz w:val="24"/>
        </w:rPr>
      </w:pPr>
      <w:r w:rsidRPr="005C0847">
        <w:rPr>
          <w:rFonts w:ascii="Times New Roman" w:eastAsia="Times New Roman" w:hAnsi="Times New Roman"/>
          <w:i/>
          <w:iCs/>
          <w:sz w:val="24"/>
        </w:rPr>
        <w:t xml:space="preserve">Коэффициенты прибыльности </w:t>
      </w:r>
      <w:r w:rsidRPr="005C0847">
        <w:rPr>
          <w:rFonts w:ascii="Times New Roman" w:eastAsia="Times New Roman" w:hAnsi="Times New Roman"/>
          <w:sz w:val="24"/>
        </w:rPr>
        <w:t xml:space="preserve">характеризуют эффективность использования всего капитала, включая его привлеченную часть. Разновидностями этих </w:t>
      </w:r>
      <w:r w:rsidR="0074262B">
        <w:rPr>
          <w:rFonts w:ascii="Times New Roman" w:eastAsia="Times New Roman" w:hAnsi="Times New Roman"/>
          <w:sz w:val="24"/>
        </w:rPr>
        <w:t>коэффициентов являются следующие</w:t>
      </w:r>
      <w:r w:rsidR="001E13F0">
        <w:rPr>
          <w:rFonts w:ascii="Times New Roman" w:eastAsia="Times New Roman" w:hAnsi="Times New Roman"/>
          <w:sz w:val="24"/>
        </w:rPr>
        <w:t>:</w:t>
      </w:r>
    </w:p>
    <w:p w:rsidR="00A17DB1" w:rsidRPr="005C0847" w:rsidRDefault="00A17DB1" w:rsidP="001006D8">
      <w:pPr>
        <w:shd w:val="clear" w:color="auto" w:fill="FFFFFF"/>
        <w:tabs>
          <w:tab w:val="left" w:pos="9639"/>
        </w:tabs>
        <w:spacing w:line="360" w:lineRule="auto"/>
        <w:ind w:firstLine="426"/>
        <w:rPr>
          <w:rFonts w:ascii="Times New Roman" w:hAnsi="Times New Roman"/>
          <w:sz w:val="24"/>
        </w:rPr>
      </w:pPr>
      <w:r w:rsidRPr="005C0847">
        <w:rPr>
          <w:rFonts w:ascii="Times New Roman" w:eastAsia="Times New Roman" w:hAnsi="Times New Roman"/>
          <w:i/>
          <w:iCs/>
          <w:sz w:val="24"/>
        </w:rPr>
        <w:t>Коэффициенты нормы прибыли.</w:t>
      </w:r>
    </w:p>
    <w:p w:rsidR="00A17DB1" w:rsidRPr="005C0847" w:rsidRDefault="00A17DB1" w:rsidP="001006D8">
      <w:pPr>
        <w:shd w:val="clear" w:color="auto" w:fill="FFFFFF"/>
        <w:tabs>
          <w:tab w:val="left" w:pos="9639"/>
        </w:tabs>
        <w:spacing w:before="62" w:line="360" w:lineRule="auto"/>
        <w:ind w:firstLine="426"/>
        <w:rPr>
          <w:rFonts w:ascii="Times New Roman" w:hAnsi="Times New Roman"/>
          <w:sz w:val="24"/>
        </w:rPr>
      </w:pPr>
      <w:r w:rsidRPr="005C0847">
        <w:rPr>
          <w:rFonts w:ascii="Times New Roman" w:eastAsia="Times New Roman" w:hAnsi="Times New Roman"/>
          <w:sz w:val="24"/>
        </w:rPr>
        <w:t>а) Валовая прибыль до уплаты процентов и налогов :</w:t>
      </w:r>
      <w:r w:rsidRPr="005C0847">
        <w:rPr>
          <w:rFonts w:ascii="Times New Roman" w:hAnsi="Times New Roman"/>
          <w:sz w:val="24"/>
        </w:rPr>
        <w:t xml:space="preserve"> </w:t>
      </w:r>
      <w:r w:rsidRPr="005C0847">
        <w:rPr>
          <w:rFonts w:ascii="Times New Roman" w:eastAsia="Times New Roman" w:hAnsi="Times New Roman"/>
          <w:sz w:val="24"/>
        </w:rPr>
        <w:t>Выручка от реализации;</w:t>
      </w:r>
    </w:p>
    <w:p w:rsidR="00A17DB1" w:rsidRPr="005C0847" w:rsidRDefault="00A17DB1" w:rsidP="001006D8">
      <w:pPr>
        <w:shd w:val="clear" w:color="auto" w:fill="FFFFFF"/>
        <w:tabs>
          <w:tab w:val="left" w:pos="9639"/>
        </w:tabs>
        <w:spacing w:before="26" w:line="360" w:lineRule="auto"/>
        <w:ind w:firstLine="426"/>
        <w:rPr>
          <w:rFonts w:ascii="Times New Roman" w:hAnsi="Times New Roman"/>
          <w:sz w:val="24"/>
        </w:rPr>
      </w:pPr>
      <w:r w:rsidRPr="005C0847">
        <w:rPr>
          <w:rFonts w:ascii="Times New Roman" w:eastAsia="Times New Roman" w:hAnsi="Times New Roman"/>
          <w:sz w:val="24"/>
        </w:rPr>
        <w:lastRenderedPageBreak/>
        <w:t>б) Чистая операционная прибыль (прибыль после уплаты процентов, но до уплаты налогов): Выручка от реализации;</w:t>
      </w:r>
    </w:p>
    <w:p w:rsidR="00A17DB1" w:rsidRPr="005C0847" w:rsidRDefault="00A17DB1" w:rsidP="001006D8">
      <w:pPr>
        <w:shd w:val="clear" w:color="auto" w:fill="FFFFFF"/>
        <w:tabs>
          <w:tab w:val="left" w:pos="715"/>
          <w:tab w:val="left" w:pos="9639"/>
        </w:tabs>
        <w:spacing w:before="41" w:line="360" w:lineRule="auto"/>
        <w:ind w:firstLine="426"/>
        <w:rPr>
          <w:rFonts w:ascii="Times New Roman" w:hAnsi="Times New Roman"/>
          <w:sz w:val="24"/>
        </w:rPr>
      </w:pPr>
      <w:r w:rsidRPr="005C0847">
        <w:rPr>
          <w:rFonts w:ascii="Times New Roman" w:eastAsia="Times New Roman" w:hAnsi="Times New Roman"/>
          <w:sz w:val="24"/>
        </w:rPr>
        <w:t>в)</w:t>
      </w:r>
      <w:r w:rsidRPr="005C0847">
        <w:rPr>
          <w:rFonts w:ascii="Times New Roman" w:eastAsia="Times New Roman" w:hAnsi="Times New Roman"/>
          <w:sz w:val="24"/>
        </w:rPr>
        <w:tab/>
        <w:t>Чистая прибыль после уплаты процентов и налогов : Выручка от реализации.</w:t>
      </w:r>
    </w:p>
    <w:p w:rsidR="00A17DB1" w:rsidRPr="005C0847" w:rsidRDefault="00A17DB1" w:rsidP="001006D8">
      <w:pPr>
        <w:shd w:val="clear" w:color="auto" w:fill="FFFFFF"/>
        <w:tabs>
          <w:tab w:val="left" w:pos="9639"/>
        </w:tabs>
        <w:spacing w:before="82" w:line="360" w:lineRule="auto"/>
        <w:ind w:firstLine="567"/>
        <w:rPr>
          <w:rFonts w:ascii="Times New Roman" w:hAnsi="Times New Roman"/>
          <w:sz w:val="24"/>
        </w:rPr>
      </w:pPr>
      <w:r w:rsidRPr="005C0847">
        <w:rPr>
          <w:rFonts w:ascii="Times New Roman" w:eastAsia="Times New Roman" w:hAnsi="Times New Roman"/>
          <w:i/>
          <w:iCs/>
          <w:sz w:val="24"/>
        </w:rPr>
        <w:t>Коэффициенты рентабельности:</w:t>
      </w:r>
    </w:p>
    <w:p w:rsidR="00A17DB1" w:rsidRPr="005C0847" w:rsidRDefault="00A17DB1" w:rsidP="001006D8">
      <w:pPr>
        <w:shd w:val="clear" w:color="auto" w:fill="FFFFFF"/>
        <w:tabs>
          <w:tab w:val="left" w:pos="9639"/>
        </w:tabs>
        <w:spacing w:before="67" w:line="360" w:lineRule="auto"/>
        <w:ind w:firstLine="426"/>
        <w:rPr>
          <w:rFonts w:ascii="Times New Roman" w:hAnsi="Times New Roman"/>
          <w:sz w:val="24"/>
        </w:rPr>
      </w:pPr>
      <w:r w:rsidRPr="005C0847">
        <w:rPr>
          <w:rFonts w:ascii="Times New Roman" w:eastAsia="Times New Roman" w:hAnsi="Times New Roman"/>
          <w:sz w:val="24"/>
        </w:rPr>
        <w:t>а) Прибыль до уплаты процентов и налогов :</w:t>
      </w:r>
      <w:r w:rsidRPr="005C0847">
        <w:rPr>
          <w:rFonts w:ascii="Times New Roman" w:hAnsi="Times New Roman"/>
          <w:sz w:val="24"/>
        </w:rPr>
        <w:t xml:space="preserve"> </w:t>
      </w:r>
      <w:r w:rsidRPr="005C0847">
        <w:rPr>
          <w:rFonts w:ascii="Times New Roman" w:eastAsia="Times New Roman" w:hAnsi="Times New Roman"/>
          <w:sz w:val="24"/>
        </w:rPr>
        <w:t>Активы или собственный капитал;</w:t>
      </w:r>
    </w:p>
    <w:p w:rsidR="00A17DB1" w:rsidRPr="005C0847" w:rsidRDefault="00A17DB1" w:rsidP="001006D8">
      <w:pPr>
        <w:shd w:val="clear" w:color="auto" w:fill="FFFFFF"/>
        <w:tabs>
          <w:tab w:val="left" w:pos="4315"/>
          <w:tab w:val="left" w:pos="9639"/>
        </w:tabs>
        <w:spacing w:before="46" w:line="360" w:lineRule="auto"/>
        <w:ind w:firstLine="426"/>
        <w:rPr>
          <w:rFonts w:ascii="Times New Roman" w:eastAsia="Times New Roman" w:hAnsi="Times New Roman"/>
          <w:sz w:val="24"/>
        </w:rPr>
      </w:pPr>
      <w:r w:rsidRPr="005C0847">
        <w:rPr>
          <w:rFonts w:ascii="Times New Roman" w:eastAsia="Times New Roman" w:hAnsi="Times New Roman"/>
          <w:sz w:val="24"/>
        </w:rPr>
        <w:t>б) Прибыль после уплаты процентов, но до уплаты налогов : Активы или собственный капитал;</w:t>
      </w:r>
    </w:p>
    <w:p w:rsidR="00A17DB1" w:rsidRPr="005C0847" w:rsidRDefault="00A17DB1" w:rsidP="001006D8">
      <w:pPr>
        <w:shd w:val="clear" w:color="auto" w:fill="FFFFFF"/>
        <w:tabs>
          <w:tab w:val="left" w:pos="4305"/>
          <w:tab w:val="left" w:pos="9639"/>
        </w:tabs>
        <w:spacing w:before="46" w:line="360" w:lineRule="auto"/>
        <w:ind w:firstLine="426"/>
        <w:rPr>
          <w:rFonts w:ascii="Times New Roman" w:hAnsi="Times New Roman"/>
          <w:sz w:val="24"/>
        </w:rPr>
      </w:pPr>
      <w:r w:rsidRPr="005C0847">
        <w:rPr>
          <w:rFonts w:ascii="Times New Roman" w:eastAsia="Times New Roman" w:hAnsi="Times New Roman"/>
          <w:sz w:val="24"/>
        </w:rPr>
        <w:t>в) Чистая прибыль (прибыль после уплаты процентов и налогов): Активы или собственный капитал.</w:t>
      </w:r>
    </w:p>
    <w:p w:rsidR="00A17DB1" w:rsidRPr="005C0847" w:rsidRDefault="00A17DB1" w:rsidP="001006D8">
      <w:pPr>
        <w:shd w:val="clear" w:color="auto" w:fill="FFFFFF"/>
        <w:tabs>
          <w:tab w:val="left" w:pos="9639"/>
        </w:tabs>
        <w:spacing w:before="118" w:line="360" w:lineRule="auto"/>
        <w:ind w:left="36" w:firstLine="426"/>
        <w:jc w:val="both"/>
        <w:rPr>
          <w:rFonts w:ascii="Times New Roman" w:hAnsi="Times New Roman"/>
          <w:sz w:val="24"/>
        </w:rPr>
      </w:pPr>
      <w:r w:rsidRPr="005C0847">
        <w:rPr>
          <w:rFonts w:ascii="Times New Roman" w:eastAsia="Times New Roman" w:hAnsi="Times New Roman"/>
          <w:sz w:val="24"/>
        </w:rPr>
        <w:t>Сопоставление трех видов коэффициентов рентабельности показывает степень влияния процентов и налогов на рентабель</w:t>
      </w:r>
      <w:r w:rsidRPr="005C0847">
        <w:rPr>
          <w:rFonts w:ascii="Times New Roman" w:eastAsia="Times New Roman" w:hAnsi="Times New Roman"/>
          <w:sz w:val="24"/>
        </w:rPr>
        <w:softHyphen/>
        <w:t>ность предприятия.</w:t>
      </w:r>
    </w:p>
    <w:p w:rsidR="00A17DB1" w:rsidRPr="005C0847" w:rsidRDefault="00A17DB1" w:rsidP="001006D8">
      <w:pPr>
        <w:shd w:val="clear" w:color="auto" w:fill="FFFFFF"/>
        <w:tabs>
          <w:tab w:val="left" w:pos="9639"/>
        </w:tabs>
        <w:spacing w:before="26" w:line="360" w:lineRule="auto"/>
        <w:ind w:firstLine="426"/>
        <w:rPr>
          <w:rFonts w:ascii="Times New Roman" w:hAnsi="Times New Roman"/>
          <w:sz w:val="24"/>
        </w:rPr>
      </w:pPr>
      <w:r w:rsidRPr="005C0847">
        <w:rPr>
          <w:rFonts w:ascii="Times New Roman" w:eastAsia="Times New Roman" w:hAnsi="Times New Roman"/>
          <w:i/>
          <w:iCs/>
          <w:sz w:val="24"/>
        </w:rPr>
        <w:t>Коэффициенты нормы прибыли на акцию:</w:t>
      </w:r>
    </w:p>
    <w:p w:rsidR="00A17DB1" w:rsidRPr="005C0847" w:rsidRDefault="00A17DB1" w:rsidP="001006D8">
      <w:pPr>
        <w:shd w:val="clear" w:color="auto" w:fill="FFFFFF"/>
        <w:tabs>
          <w:tab w:val="left" w:pos="284"/>
          <w:tab w:val="left" w:pos="9639"/>
        </w:tabs>
        <w:spacing w:line="360" w:lineRule="auto"/>
        <w:ind w:left="426" w:firstLine="426"/>
        <w:rPr>
          <w:rFonts w:ascii="Times New Roman" w:hAnsi="Times New Roman"/>
          <w:sz w:val="24"/>
        </w:rPr>
      </w:pPr>
      <w:r w:rsidRPr="005C0847">
        <w:rPr>
          <w:rFonts w:ascii="Times New Roman" w:eastAsia="Times New Roman" w:hAnsi="Times New Roman"/>
          <w:sz w:val="24"/>
        </w:rPr>
        <w:t>а) доход на акцию:</w:t>
      </w:r>
    </w:p>
    <w:p w:rsidR="00A17DB1" w:rsidRPr="005C0847" w:rsidRDefault="00A17DB1" w:rsidP="001006D8">
      <w:pPr>
        <w:shd w:val="clear" w:color="auto" w:fill="FFFFFF"/>
        <w:tabs>
          <w:tab w:val="left" w:pos="9639"/>
        </w:tabs>
        <w:spacing w:before="82" w:line="360" w:lineRule="auto"/>
        <w:ind w:left="134" w:firstLine="426"/>
        <w:rPr>
          <w:rFonts w:ascii="Times New Roman" w:hAnsi="Times New Roman"/>
          <w:sz w:val="24"/>
        </w:rPr>
      </w:pPr>
      <w:r w:rsidRPr="005C0847">
        <w:rPr>
          <w:rFonts w:ascii="Times New Roman" w:eastAsia="Times New Roman" w:hAnsi="Times New Roman"/>
          <w:sz w:val="24"/>
        </w:rPr>
        <w:t>Дивиденды по простым акциям : Среднее количество простых акций;</w:t>
      </w:r>
    </w:p>
    <w:p w:rsidR="00A17DB1" w:rsidRPr="005C0847" w:rsidRDefault="00A17DB1" w:rsidP="001006D8">
      <w:pPr>
        <w:shd w:val="clear" w:color="auto" w:fill="FFFFFF"/>
        <w:tabs>
          <w:tab w:val="left" w:pos="535"/>
          <w:tab w:val="left" w:pos="9639"/>
        </w:tabs>
        <w:spacing w:before="67" w:line="360" w:lineRule="auto"/>
        <w:ind w:left="426" w:firstLine="426"/>
        <w:rPr>
          <w:rFonts w:ascii="Times New Roman" w:eastAsia="Times New Roman" w:hAnsi="Times New Roman"/>
          <w:sz w:val="24"/>
        </w:rPr>
      </w:pPr>
      <w:r w:rsidRPr="005C0847">
        <w:rPr>
          <w:rFonts w:ascii="Times New Roman" w:eastAsia="Times New Roman" w:hAnsi="Times New Roman"/>
          <w:sz w:val="24"/>
        </w:rPr>
        <w:t xml:space="preserve">б) дивидендный доход (%): </w:t>
      </w:r>
    </w:p>
    <w:p w:rsidR="00A17DB1" w:rsidRPr="005C0847" w:rsidRDefault="00AE37AA" w:rsidP="001006D8">
      <w:pPr>
        <w:shd w:val="clear" w:color="auto" w:fill="FFFFFF"/>
        <w:tabs>
          <w:tab w:val="left" w:pos="535"/>
          <w:tab w:val="left" w:pos="9639"/>
        </w:tabs>
        <w:spacing w:before="67" w:line="360" w:lineRule="auto"/>
        <w:ind w:left="284" w:firstLine="426"/>
        <w:rPr>
          <w:rFonts w:ascii="Times New Roman" w:hAnsi="Times New Roman"/>
          <w:sz w:val="24"/>
        </w:rPr>
      </w:pPr>
      <w:r>
        <w:rPr>
          <w:rFonts w:ascii="Times New Roman" w:eastAsia="Times New Roman" w:hAnsi="Times New Roman"/>
          <w:sz w:val="24"/>
        </w:rPr>
        <w:t>Годовой дивиденд на одну акцию *</w:t>
      </w:r>
      <w:r w:rsidR="00A17DB1" w:rsidRPr="005C0847">
        <w:rPr>
          <w:rFonts w:ascii="Times New Roman" w:eastAsia="Times New Roman" w:hAnsi="Times New Roman"/>
          <w:sz w:val="24"/>
        </w:rPr>
        <w:t xml:space="preserve"> 100 : Средняя рыночная цена одной акции.</w:t>
      </w:r>
    </w:p>
    <w:p w:rsidR="00A17DB1" w:rsidRPr="005C0847" w:rsidRDefault="00A17DB1" w:rsidP="001006D8">
      <w:pPr>
        <w:shd w:val="clear" w:color="auto" w:fill="FFFFFF"/>
        <w:tabs>
          <w:tab w:val="left" w:pos="9639"/>
        </w:tabs>
        <w:spacing w:before="77" w:line="360" w:lineRule="auto"/>
        <w:ind w:left="36" w:firstLine="426"/>
        <w:jc w:val="both"/>
        <w:rPr>
          <w:rFonts w:ascii="Times New Roman" w:hAnsi="Times New Roman"/>
          <w:sz w:val="24"/>
        </w:rPr>
      </w:pPr>
      <w:r w:rsidRPr="005C0847">
        <w:rPr>
          <w:rFonts w:ascii="Times New Roman" w:eastAsia="Times New Roman" w:hAnsi="Times New Roman"/>
          <w:sz w:val="24"/>
        </w:rPr>
        <w:t>Если доля прибыли в выручке от реализации растет, уве</w:t>
      </w:r>
      <w:r w:rsidRPr="005C0847">
        <w:rPr>
          <w:rFonts w:ascii="Times New Roman" w:eastAsia="Times New Roman" w:hAnsi="Times New Roman"/>
          <w:sz w:val="24"/>
        </w:rPr>
        <w:softHyphen/>
        <w:t>личивается прибыльность активов или капитала, то можно не понижать рейтинг клиента даже при ухудшении коэффициента финансового левеража.</w:t>
      </w:r>
    </w:p>
    <w:p w:rsidR="00A17DB1" w:rsidRPr="005C0847" w:rsidRDefault="00A17DB1" w:rsidP="001006D8">
      <w:pPr>
        <w:shd w:val="clear" w:color="auto" w:fill="FFFFFF"/>
        <w:tabs>
          <w:tab w:val="left" w:pos="9639"/>
        </w:tabs>
        <w:spacing w:line="360" w:lineRule="auto"/>
        <w:ind w:left="46" w:firstLine="426"/>
        <w:jc w:val="both"/>
        <w:rPr>
          <w:rFonts w:ascii="Times New Roman" w:eastAsia="Times New Roman" w:hAnsi="Times New Roman"/>
          <w:sz w:val="24"/>
        </w:rPr>
      </w:pPr>
      <w:r w:rsidRPr="005C0847">
        <w:rPr>
          <w:rFonts w:ascii="Times New Roman" w:eastAsia="Times New Roman" w:hAnsi="Times New Roman"/>
          <w:i/>
          <w:iCs/>
          <w:sz w:val="24"/>
        </w:rPr>
        <w:t>Коэффициенты обслуживания долга (рыночные коэффи</w:t>
      </w:r>
      <w:r w:rsidRPr="005C0847">
        <w:rPr>
          <w:rFonts w:ascii="Times New Roman" w:eastAsia="Times New Roman" w:hAnsi="Times New Roman"/>
          <w:i/>
          <w:iCs/>
          <w:sz w:val="24"/>
        </w:rPr>
        <w:softHyphen/>
        <w:t xml:space="preserve">циенты) </w:t>
      </w:r>
      <w:r w:rsidRPr="005C0847">
        <w:rPr>
          <w:rFonts w:ascii="Times New Roman" w:eastAsia="Times New Roman" w:hAnsi="Times New Roman"/>
          <w:sz w:val="24"/>
        </w:rPr>
        <w:t>показывают, какая часть прибыли поглощается про</w:t>
      </w:r>
      <w:r w:rsidRPr="005C0847">
        <w:rPr>
          <w:rFonts w:ascii="Times New Roman" w:eastAsia="Times New Roman" w:hAnsi="Times New Roman"/>
          <w:sz w:val="24"/>
        </w:rPr>
        <w:softHyphen/>
        <w:t>центными и фиксированными платежами. Общая их сумма рас</w:t>
      </w:r>
      <w:r w:rsidRPr="005C0847">
        <w:rPr>
          <w:rFonts w:ascii="Times New Roman" w:eastAsia="Times New Roman" w:hAnsi="Times New Roman"/>
          <w:sz w:val="24"/>
        </w:rPr>
        <w:softHyphen/>
        <w:t>считывается следующим образом.</w:t>
      </w:r>
    </w:p>
    <w:p w:rsidR="00A17DB1" w:rsidRPr="005C0847" w:rsidRDefault="00A17DB1" w:rsidP="001006D8">
      <w:pPr>
        <w:shd w:val="clear" w:color="auto" w:fill="FFFFFF"/>
        <w:spacing w:line="360" w:lineRule="auto"/>
        <w:ind w:firstLine="426"/>
        <w:rPr>
          <w:rFonts w:ascii="Times New Roman" w:hAnsi="Times New Roman"/>
          <w:sz w:val="24"/>
        </w:rPr>
      </w:pPr>
      <w:r w:rsidRPr="005C0847">
        <w:rPr>
          <w:rFonts w:ascii="Times New Roman" w:eastAsia="Times New Roman" w:hAnsi="Times New Roman"/>
          <w:i/>
          <w:iCs/>
          <w:sz w:val="24"/>
        </w:rPr>
        <w:t>Коэффициент покрытия процента:</w:t>
      </w:r>
    </w:p>
    <w:p w:rsidR="00A17DB1" w:rsidRPr="005C0847" w:rsidRDefault="00A17DB1" w:rsidP="001006D8">
      <w:pPr>
        <w:shd w:val="clear" w:color="auto" w:fill="FFFFFF"/>
        <w:tabs>
          <w:tab w:val="left" w:pos="9639"/>
        </w:tabs>
        <w:spacing w:line="360" w:lineRule="auto"/>
        <w:ind w:left="1738" w:firstLine="426"/>
        <w:rPr>
          <w:rFonts w:ascii="Times New Roman" w:eastAsia="Times New Roman" w:hAnsi="Times New Roman"/>
          <w:bCs/>
          <w:sz w:val="24"/>
        </w:rPr>
      </w:pPr>
      <w:r w:rsidRPr="005C0847">
        <w:rPr>
          <w:rFonts w:ascii="Times New Roman" w:eastAsia="Times New Roman" w:hAnsi="Times New Roman"/>
          <w:bCs/>
          <w:sz w:val="24"/>
        </w:rPr>
        <w:t>Прибыль за период : Процентные платежи за период</w:t>
      </w:r>
    </w:p>
    <w:p w:rsidR="00A17DB1" w:rsidRPr="005C0847" w:rsidRDefault="00A17DB1" w:rsidP="001006D8">
      <w:pPr>
        <w:shd w:val="clear" w:color="auto" w:fill="FFFFFF"/>
        <w:tabs>
          <w:tab w:val="left" w:pos="9639"/>
        </w:tabs>
        <w:spacing w:line="360" w:lineRule="auto"/>
        <w:ind w:firstLine="426"/>
        <w:rPr>
          <w:rFonts w:ascii="Times New Roman" w:eastAsia="Times New Roman" w:hAnsi="Times New Roman"/>
          <w:bCs/>
          <w:sz w:val="24"/>
        </w:rPr>
      </w:pPr>
      <w:r w:rsidRPr="005C0847">
        <w:rPr>
          <w:rFonts w:ascii="Times New Roman" w:eastAsia="Times New Roman" w:hAnsi="Times New Roman"/>
          <w:bCs/>
          <w:i/>
          <w:sz w:val="24"/>
        </w:rPr>
        <w:t>Коэффициент покрытия фиксированных платежей:</w:t>
      </w:r>
    </w:p>
    <w:p w:rsidR="00A17DB1" w:rsidRPr="005C0847" w:rsidRDefault="00A17DB1" w:rsidP="001006D8">
      <w:pPr>
        <w:shd w:val="clear" w:color="auto" w:fill="FFFFFF"/>
        <w:tabs>
          <w:tab w:val="left" w:pos="9639"/>
        </w:tabs>
        <w:spacing w:line="360" w:lineRule="auto"/>
        <w:ind w:firstLine="426"/>
        <w:jc w:val="center"/>
        <w:rPr>
          <w:rFonts w:ascii="Times New Roman" w:hAnsi="Times New Roman"/>
          <w:sz w:val="24"/>
        </w:rPr>
      </w:pPr>
      <w:r w:rsidRPr="005C0847">
        <w:rPr>
          <w:rFonts w:ascii="Times New Roman" w:eastAsia="Times New Roman" w:hAnsi="Times New Roman"/>
          <w:bCs/>
          <w:sz w:val="24"/>
        </w:rPr>
        <w:lastRenderedPageBreak/>
        <w:t>Прибыль за период : (Проценты + лизинговые платежи + дивиденды по привлечённым акциям + прочие фиксированные платежи)</w:t>
      </w:r>
    </w:p>
    <w:p w:rsidR="00A17DB1" w:rsidRPr="005C0847" w:rsidRDefault="00A17DB1" w:rsidP="001006D8">
      <w:pPr>
        <w:shd w:val="clear" w:color="auto" w:fill="FFFFFF"/>
        <w:tabs>
          <w:tab w:val="left" w:pos="9639"/>
        </w:tabs>
        <w:spacing w:before="411" w:line="360" w:lineRule="auto"/>
        <w:ind w:firstLine="426"/>
        <w:jc w:val="both"/>
        <w:rPr>
          <w:rFonts w:ascii="Times New Roman" w:eastAsia="Times New Roman" w:hAnsi="Times New Roman"/>
          <w:sz w:val="24"/>
        </w:rPr>
      </w:pPr>
      <w:r w:rsidRPr="005C0847">
        <w:rPr>
          <w:rFonts w:ascii="Times New Roman" w:eastAsia="Times New Roman" w:hAnsi="Times New Roman"/>
          <w:sz w:val="24"/>
        </w:rPr>
        <w:t>Конкретная методика определения числителя коэффициентов зависит от того, относится процентные или фиксированные платежи на себестоимость либо уплачиваются из прибыли.</w:t>
      </w:r>
    </w:p>
    <w:p w:rsidR="00A17DB1" w:rsidRPr="005C0847" w:rsidRDefault="00A17DB1" w:rsidP="001006D8">
      <w:pPr>
        <w:shd w:val="clear" w:color="auto" w:fill="FFFFFF"/>
        <w:tabs>
          <w:tab w:val="left" w:pos="9639"/>
        </w:tabs>
        <w:spacing w:before="411" w:line="360" w:lineRule="auto"/>
        <w:ind w:firstLine="426"/>
        <w:jc w:val="both"/>
        <w:rPr>
          <w:rFonts w:ascii="Times New Roman" w:hAnsi="Times New Roman"/>
          <w:sz w:val="24"/>
        </w:rPr>
      </w:pPr>
      <w:r w:rsidRPr="005C0847">
        <w:rPr>
          <w:rFonts w:ascii="Times New Roman" w:eastAsia="Times New Roman" w:hAnsi="Times New Roman"/>
          <w:sz w:val="24"/>
        </w:rPr>
        <w:t>Если, например, проценты и лизинговые платежи относятся на себестоимость, диви</w:t>
      </w:r>
      <w:r w:rsidRPr="005C0847">
        <w:rPr>
          <w:rFonts w:ascii="Times New Roman" w:eastAsia="Times New Roman" w:hAnsi="Times New Roman"/>
          <w:sz w:val="24"/>
        </w:rPr>
        <w:softHyphen/>
        <w:t>денды и прочие фиксированные платежи уплачиваются из прибыли, а результатом финан</w:t>
      </w:r>
      <w:r w:rsidRPr="005C0847">
        <w:rPr>
          <w:rFonts w:ascii="Times New Roman" w:eastAsia="Times New Roman" w:hAnsi="Times New Roman"/>
          <w:sz w:val="24"/>
        </w:rPr>
        <w:softHyphen/>
        <w:t>совой деятельности при отечественной системе учета является балансовая прибыль, то чис</w:t>
      </w:r>
      <w:r w:rsidRPr="005C0847">
        <w:rPr>
          <w:rFonts w:ascii="Times New Roman" w:eastAsia="Times New Roman" w:hAnsi="Times New Roman"/>
          <w:sz w:val="24"/>
        </w:rPr>
        <w:softHyphen/>
        <w:t>литель коэффициента покрытия фиксированных платежей будет исчисляться следующим образом:</w:t>
      </w:r>
    </w:p>
    <w:p w:rsidR="00A17DB1" w:rsidRPr="005C0847" w:rsidRDefault="00A17DB1" w:rsidP="001006D8">
      <w:pPr>
        <w:shd w:val="clear" w:color="auto" w:fill="FFFFFF"/>
        <w:tabs>
          <w:tab w:val="left" w:pos="9639"/>
        </w:tabs>
        <w:spacing w:before="15" w:line="360" w:lineRule="auto"/>
        <w:ind w:left="643" w:firstLine="426"/>
        <w:jc w:val="center"/>
        <w:rPr>
          <w:rFonts w:ascii="Times New Roman" w:hAnsi="Times New Roman"/>
          <w:sz w:val="24"/>
        </w:rPr>
      </w:pPr>
      <w:r w:rsidRPr="005C0847">
        <w:rPr>
          <w:rFonts w:ascii="Times New Roman" w:eastAsia="Times New Roman" w:hAnsi="Times New Roman"/>
          <w:sz w:val="24"/>
        </w:rPr>
        <w:t>Балансовая прибыль + Процентные платежи + Лизинговые платежи.</w:t>
      </w:r>
    </w:p>
    <w:p w:rsidR="00A17DB1" w:rsidRPr="005C0847" w:rsidRDefault="00A17DB1" w:rsidP="001006D8">
      <w:pPr>
        <w:shd w:val="clear" w:color="auto" w:fill="FFFFFF"/>
        <w:tabs>
          <w:tab w:val="left" w:pos="9639"/>
        </w:tabs>
        <w:spacing w:before="211" w:line="360" w:lineRule="auto"/>
        <w:ind w:left="142" w:firstLine="426"/>
        <w:jc w:val="both"/>
        <w:rPr>
          <w:rFonts w:ascii="Times New Roman" w:hAnsi="Times New Roman"/>
          <w:sz w:val="24"/>
        </w:rPr>
      </w:pPr>
      <w:r w:rsidRPr="005C0847">
        <w:rPr>
          <w:rFonts w:ascii="Times New Roman" w:eastAsia="Times New Roman" w:hAnsi="Times New Roman"/>
          <w:sz w:val="24"/>
        </w:rPr>
        <w:t>Коэффициенты обслуживания долга показывают, какая часть прибыли используется для возмещения процентных или всех фиксированных платежей. Особое значение эти коэффи</w:t>
      </w:r>
      <w:r w:rsidRPr="005C0847">
        <w:rPr>
          <w:rFonts w:ascii="Times New Roman" w:eastAsia="Times New Roman" w:hAnsi="Times New Roman"/>
          <w:sz w:val="24"/>
        </w:rPr>
        <w:softHyphen/>
        <w:t>циенты приобретают при высоких темпах инфляции, когда ве</w:t>
      </w:r>
      <w:r w:rsidRPr="005C0847">
        <w:rPr>
          <w:rFonts w:ascii="Times New Roman" w:eastAsia="Times New Roman" w:hAnsi="Times New Roman"/>
          <w:sz w:val="24"/>
        </w:rPr>
        <w:softHyphen/>
        <w:t>личина процентов уплаченных может приближаться к основ</w:t>
      </w:r>
      <w:r w:rsidRPr="005C0847">
        <w:rPr>
          <w:rFonts w:ascii="Times New Roman" w:eastAsia="Times New Roman" w:hAnsi="Times New Roman"/>
          <w:sz w:val="24"/>
        </w:rPr>
        <w:softHyphen/>
        <w:t>ному долгу клиента или даже превышать его. Чем большая часть прибыли направляется на покрытие процентов уплаченных и других фиксированных платежей, тем меньше ее остается для погашения долговых обязательств и покрытия рисков, т.е. тем хуже кредитоспособность клиента.</w:t>
      </w:r>
    </w:p>
    <w:p w:rsidR="00A17DB1" w:rsidRPr="005C0847" w:rsidRDefault="00A17DB1" w:rsidP="001006D8">
      <w:pPr>
        <w:shd w:val="clear" w:color="auto" w:fill="FFFFFF"/>
        <w:tabs>
          <w:tab w:val="left" w:pos="9639"/>
        </w:tabs>
        <w:spacing w:line="360" w:lineRule="auto"/>
        <w:ind w:left="142" w:firstLine="426"/>
        <w:jc w:val="both"/>
        <w:rPr>
          <w:rFonts w:ascii="Times New Roman" w:eastAsia="Times New Roman" w:hAnsi="Times New Roman"/>
          <w:sz w:val="24"/>
        </w:rPr>
      </w:pPr>
      <w:r w:rsidRPr="005C0847">
        <w:rPr>
          <w:rFonts w:ascii="Times New Roman" w:eastAsia="Times New Roman" w:hAnsi="Times New Roman"/>
          <w:sz w:val="24"/>
        </w:rPr>
        <w:t>Перечисленные финансовые коэффициенты можно рассчи</w:t>
      </w:r>
      <w:r w:rsidRPr="005C0847">
        <w:rPr>
          <w:rFonts w:ascii="Times New Roman" w:eastAsia="Times New Roman" w:hAnsi="Times New Roman"/>
          <w:sz w:val="24"/>
        </w:rPr>
        <w:softHyphen/>
        <w:t>тывать на основе фактических отчетных данных или прогноз</w:t>
      </w:r>
      <w:r w:rsidRPr="005C0847">
        <w:rPr>
          <w:rFonts w:ascii="Times New Roman" w:eastAsia="Times New Roman" w:hAnsi="Times New Roman"/>
          <w:sz w:val="24"/>
        </w:rPr>
        <w:softHyphen/>
        <w:t>ных величин на планируемый период. При стабильной эконо</w:t>
      </w:r>
      <w:r w:rsidRPr="005C0847">
        <w:rPr>
          <w:rFonts w:ascii="Times New Roman" w:eastAsia="Times New Roman" w:hAnsi="Times New Roman"/>
          <w:sz w:val="24"/>
        </w:rPr>
        <w:softHyphen/>
        <w:t>мике или относительно стабильном положении заемщика оценка его кредитоспособности в будущем может опираться на факти</w:t>
      </w:r>
      <w:r w:rsidRPr="005C0847">
        <w:rPr>
          <w:rFonts w:ascii="Times New Roman" w:eastAsia="Times New Roman" w:hAnsi="Times New Roman"/>
          <w:sz w:val="24"/>
        </w:rPr>
        <w:softHyphen/>
        <w:t>ческие характеристики за прошлые периоды. В зарубежной практике такие фактические показатели берут как минимум за три года. В этом случае основой расчета коэффициентов кре</w:t>
      </w:r>
      <w:r w:rsidRPr="005C0847">
        <w:rPr>
          <w:rFonts w:ascii="Times New Roman" w:eastAsia="Times New Roman" w:hAnsi="Times New Roman"/>
          <w:sz w:val="24"/>
        </w:rPr>
        <w:softHyphen/>
        <w:t>дитоспособности являются средние за год (квартал, полугодие, месяц) остатки запасов, дебиторской и кредиторской задолженности, средств в кассе и на счетах в банке, размер акционерного капитала (уставного фонда), собственного капитала и т.д.</w:t>
      </w:r>
    </w:p>
    <w:p w:rsidR="00A17DB1" w:rsidRDefault="00A17DB1" w:rsidP="001006D8">
      <w:pPr>
        <w:shd w:val="clear" w:color="auto" w:fill="FFFFFF"/>
        <w:tabs>
          <w:tab w:val="left" w:pos="9639"/>
        </w:tabs>
        <w:spacing w:line="360" w:lineRule="auto"/>
        <w:ind w:left="142" w:firstLine="426"/>
        <w:jc w:val="both"/>
        <w:rPr>
          <w:rFonts w:ascii="Times New Roman" w:eastAsia="Times New Roman" w:hAnsi="Times New Roman"/>
          <w:sz w:val="24"/>
        </w:rPr>
      </w:pPr>
      <w:r w:rsidRPr="005C0847">
        <w:rPr>
          <w:rFonts w:ascii="Times New Roman" w:eastAsia="Times New Roman" w:hAnsi="Times New Roman"/>
          <w:sz w:val="24"/>
        </w:rPr>
        <w:t xml:space="preserve">В условиях нестабильной экономики (например, спада производства), высоких темпов инфляции фактические показатели за прошлые периоды не могут быть единственной базой оценки способности клиента погашать свои обязательства, включая ссуды банка, в будущем. В этом случае нужно использовать либо прогнозные данные для расчета названных коэффициентов,  либо рассматриваемый способ оценки кредитоспособности предприятия </w:t>
      </w:r>
      <w:r w:rsidRPr="005C0847">
        <w:rPr>
          <w:rFonts w:ascii="Times New Roman" w:eastAsia="Times New Roman" w:hAnsi="Times New Roman"/>
          <w:sz w:val="24"/>
        </w:rPr>
        <w:lastRenderedPageBreak/>
        <w:t>дополнится другим, например, анализом делового риска в момент выдачи ссуды и оценкой менеджмента.</w:t>
      </w:r>
    </w:p>
    <w:p w:rsidR="00A17DB1" w:rsidRPr="005C0847" w:rsidRDefault="00A17DB1" w:rsidP="001006D8">
      <w:pPr>
        <w:shd w:val="clear" w:color="auto" w:fill="FFFFFF"/>
        <w:tabs>
          <w:tab w:val="left" w:pos="9639"/>
        </w:tabs>
        <w:spacing w:line="360" w:lineRule="auto"/>
        <w:ind w:firstLine="567"/>
        <w:jc w:val="both"/>
        <w:rPr>
          <w:rFonts w:ascii="Times New Roman" w:hAnsi="Times New Roman"/>
          <w:sz w:val="24"/>
        </w:rPr>
      </w:pPr>
      <w:r w:rsidRPr="005C0847">
        <w:rPr>
          <w:rFonts w:ascii="Times New Roman" w:eastAsia="Times New Roman" w:hAnsi="Times New Roman"/>
          <w:sz w:val="24"/>
        </w:rPr>
        <w:t>При выдаче ссуд на относительно длительные сроки (год и более) также необходимо кроме отчета за прошлые периоды получение от клиента прогнозного баланса, прогноза доходов расходов и прибыли на предстоящий период, соответствующий периоду выдачи ссуды. Прогноз обычно базируется на плани</w:t>
      </w:r>
      <w:r w:rsidRPr="005C0847">
        <w:rPr>
          <w:rFonts w:ascii="Times New Roman" w:eastAsia="Times New Roman" w:hAnsi="Times New Roman"/>
          <w:sz w:val="24"/>
        </w:rPr>
        <w:softHyphen/>
        <w:t>ровании темпов роста (снижения) выручки от реализации и де</w:t>
      </w:r>
      <w:r w:rsidRPr="005C0847">
        <w:rPr>
          <w:rFonts w:ascii="Times New Roman" w:eastAsia="Times New Roman" w:hAnsi="Times New Roman"/>
          <w:sz w:val="24"/>
        </w:rPr>
        <w:softHyphen/>
        <w:t>тально обосновывается клиентом.</w:t>
      </w:r>
    </w:p>
    <w:p w:rsidR="00A17DB1" w:rsidRPr="005C0847" w:rsidRDefault="00A17DB1" w:rsidP="001006D8">
      <w:pPr>
        <w:shd w:val="clear" w:color="auto" w:fill="FFFFFF"/>
        <w:tabs>
          <w:tab w:val="left" w:pos="9639"/>
        </w:tabs>
        <w:spacing w:before="26" w:line="360" w:lineRule="auto"/>
        <w:ind w:firstLine="426"/>
        <w:jc w:val="both"/>
        <w:rPr>
          <w:rFonts w:ascii="Times New Roman" w:hAnsi="Times New Roman"/>
          <w:sz w:val="24"/>
        </w:rPr>
      </w:pPr>
      <w:r w:rsidRPr="005C0847">
        <w:rPr>
          <w:rFonts w:ascii="Times New Roman" w:eastAsia="Times New Roman" w:hAnsi="Times New Roman"/>
          <w:sz w:val="24"/>
        </w:rPr>
        <w:t>Описанные финансовые коэффициенты кредитоспособно</w:t>
      </w:r>
      <w:r w:rsidRPr="005C0847">
        <w:rPr>
          <w:rFonts w:ascii="Times New Roman" w:eastAsia="Times New Roman" w:hAnsi="Times New Roman"/>
          <w:sz w:val="24"/>
        </w:rPr>
        <w:softHyphen/>
        <w:t>сти рассчитываются на основе средних остатков по балансам на отчетные даты. Показатели на 1-е число далеко не всегда отражают реальное положение дел и относительно легко иска</w:t>
      </w:r>
      <w:r w:rsidRPr="005C0847">
        <w:rPr>
          <w:rFonts w:ascii="Times New Roman" w:eastAsia="Times New Roman" w:hAnsi="Times New Roman"/>
          <w:sz w:val="24"/>
        </w:rPr>
        <w:softHyphen/>
        <w:t>жаются в отчетности. Поэтому в мировой практике использу</w:t>
      </w:r>
      <w:r w:rsidRPr="005C0847">
        <w:rPr>
          <w:rFonts w:ascii="Times New Roman" w:eastAsia="Times New Roman" w:hAnsi="Times New Roman"/>
          <w:sz w:val="24"/>
        </w:rPr>
        <w:softHyphen/>
        <w:t xml:space="preserve">ется еще система коэффициентов, рассчитываемых на основе </w:t>
      </w:r>
      <w:r w:rsidRPr="005C0847">
        <w:rPr>
          <w:rFonts w:ascii="Times New Roman" w:eastAsia="Times New Roman" w:hAnsi="Times New Roman"/>
          <w:i/>
          <w:iCs/>
          <w:sz w:val="24"/>
        </w:rPr>
        <w:t xml:space="preserve">счета результатов. </w:t>
      </w:r>
      <w:r w:rsidRPr="005C0847">
        <w:rPr>
          <w:rFonts w:ascii="Times New Roman" w:eastAsia="Times New Roman" w:hAnsi="Times New Roman"/>
          <w:sz w:val="24"/>
        </w:rPr>
        <w:t>Этот счет содержит отчетные показатели оборотов за период. Исходным оборотным показателем явля</w:t>
      </w:r>
      <w:r w:rsidRPr="005C0847">
        <w:rPr>
          <w:rFonts w:ascii="Times New Roman" w:eastAsia="Times New Roman" w:hAnsi="Times New Roman"/>
          <w:sz w:val="24"/>
        </w:rPr>
        <w:softHyphen/>
        <w:t>ется выручка от реализации. Путем исключения из нее отдель</w:t>
      </w:r>
      <w:r w:rsidRPr="005C0847">
        <w:rPr>
          <w:rFonts w:ascii="Times New Roman" w:eastAsia="Times New Roman" w:hAnsi="Times New Roman"/>
          <w:sz w:val="24"/>
        </w:rPr>
        <w:softHyphen/>
        <w:t>ных элементов (материальных и трудовых затрат, процентов, налогов, амортизации и т.д.) получают промежуточные показа</w:t>
      </w:r>
      <w:r w:rsidRPr="005C0847">
        <w:rPr>
          <w:rFonts w:ascii="Times New Roman" w:eastAsia="Times New Roman" w:hAnsi="Times New Roman"/>
          <w:sz w:val="24"/>
        </w:rPr>
        <w:softHyphen/>
        <w:t>тели и в итоге получают чистую прибыль за период. Счет ре</w:t>
      </w:r>
      <w:r w:rsidRPr="005C0847">
        <w:rPr>
          <w:rFonts w:ascii="Times New Roman" w:eastAsia="Times New Roman" w:hAnsi="Times New Roman"/>
          <w:sz w:val="24"/>
        </w:rPr>
        <w:softHyphen/>
        <w:t>зультатов можно представить в виде схемы (табл. 2)</w:t>
      </w:r>
    </w:p>
    <w:p w:rsidR="00A17DB1" w:rsidRPr="005C0847" w:rsidRDefault="00A17DB1" w:rsidP="001006D8">
      <w:pPr>
        <w:shd w:val="clear" w:color="auto" w:fill="FFFFFF"/>
        <w:tabs>
          <w:tab w:val="left" w:leader="underscore" w:pos="3461"/>
          <w:tab w:val="left" w:pos="9639"/>
        </w:tabs>
        <w:spacing w:line="360" w:lineRule="auto"/>
        <w:ind w:firstLine="426"/>
        <w:rPr>
          <w:rFonts w:ascii="Times New Roman" w:eastAsia="Times New Roman" w:hAnsi="Times New Roman"/>
          <w:sz w:val="24"/>
        </w:rPr>
      </w:pPr>
      <w:r w:rsidRPr="005C0847">
        <w:rPr>
          <w:rFonts w:ascii="Times New Roman" w:eastAsia="Times New Roman" w:hAnsi="Times New Roman"/>
          <w:sz w:val="24"/>
        </w:rPr>
        <w:t>По данным счета результатов исчисляются коэффициенты, отражающие кредитоспособность клиента коммерческого банка.</w:t>
      </w:r>
    </w:p>
    <w:p w:rsidR="00A17DB1" w:rsidRPr="005C0847" w:rsidRDefault="00A17DB1" w:rsidP="001006D8">
      <w:pPr>
        <w:shd w:val="clear" w:color="auto" w:fill="FFFFFF"/>
        <w:tabs>
          <w:tab w:val="left" w:pos="2314"/>
          <w:tab w:val="left" w:pos="9639"/>
        </w:tabs>
        <w:spacing w:before="87" w:line="360" w:lineRule="auto"/>
        <w:ind w:firstLine="567"/>
        <w:rPr>
          <w:rFonts w:ascii="Times New Roman" w:hAnsi="Times New Roman"/>
          <w:sz w:val="24"/>
        </w:rPr>
      </w:pPr>
      <w:r w:rsidRPr="005C0847">
        <w:rPr>
          <w:rFonts w:ascii="Times New Roman" w:eastAsia="Times New Roman" w:hAnsi="Times New Roman"/>
          <w:sz w:val="24"/>
        </w:rPr>
        <w:t>В качестве примера приведем практику французских коммерческих банков:</w:t>
      </w:r>
      <w:r w:rsidRPr="005C0847">
        <w:rPr>
          <w:rFonts w:ascii="Times New Roman" w:eastAsia="Times New Roman" w:hAnsi="Times New Roman"/>
          <w:sz w:val="24"/>
        </w:rPr>
        <w:tab/>
      </w:r>
    </w:p>
    <w:p w:rsidR="00A17DB1" w:rsidRPr="005C0847" w:rsidRDefault="00A17DB1" w:rsidP="001006D8">
      <w:pPr>
        <w:shd w:val="clear" w:color="auto" w:fill="FFFFFF"/>
        <w:tabs>
          <w:tab w:val="left" w:pos="9639"/>
        </w:tabs>
        <w:spacing w:before="72" w:line="360" w:lineRule="auto"/>
        <w:jc w:val="center"/>
        <w:rPr>
          <w:rFonts w:ascii="Times New Roman" w:hAnsi="Times New Roman"/>
          <w:sz w:val="24"/>
        </w:rPr>
      </w:pPr>
      <w:r w:rsidRPr="005C0847">
        <w:rPr>
          <w:rFonts w:ascii="Times New Roman" w:eastAsia="Times New Roman" w:hAnsi="Times New Roman"/>
          <w:iCs/>
          <w:sz w:val="24"/>
        </w:rPr>
        <w:t>К</w:t>
      </w:r>
      <w:r w:rsidRPr="005C0847">
        <w:rPr>
          <w:rFonts w:ascii="Times New Roman" w:eastAsia="Times New Roman" w:hAnsi="Times New Roman"/>
          <w:iCs/>
          <w:sz w:val="24"/>
          <w:vertAlign w:val="subscript"/>
        </w:rPr>
        <w:t>1</w:t>
      </w:r>
      <w:r w:rsidRPr="005C0847">
        <w:rPr>
          <w:rFonts w:ascii="Times New Roman" w:eastAsia="Times New Roman" w:hAnsi="Times New Roman"/>
          <w:sz w:val="24"/>
        </w:rPr>
        <w:t xml:space="preserve">= Валовой эксплуатационный доход (ВЭД) </w:t>
      </w:r>
      <w:r w:rsidRPr="005C0847">
        <w:rPr>
          <w:rFonts w:ascii="Times New Roman" w:hAnsi="Times New Roman"/>
          <w:sz w:val="24"/>
        </w:rPr>
        <w:t xml:space="preserve">: </w:t>
      </w:r>
      <w:r w:rsidRPr="005C0847">
        <w:rPr>
          <w:rFonts w:ascii="Times New Roman" w:eastAsia="Times New Roman" w:hAnsi="Times New Roman"/>
          <w:sz w:val="24"/>
        </w:rPr>
        <w:t>Добавленная стоимость (ДС).</w:t>
      </w:r>
    </w:p>
    <w:p w:rsidR="00A17DB1" w:rsidRPr="005C0847" w:rsidRDefault="00A17DB1" w:rsidP="001006D8">
      <w:pPr>
        <w:shd w:val="clear" w:color="auto" w:fill="FFFFFF"/>
        <w:tabs>
          <w:tab w:val="left" w:pos="4454"/>
          <w:tab w:val="left" w:pos="9639"/>
        </w:tabs>
        <w:spacing w:before="41" w:line="360" w:lineRule="auto"/>
        <w:ind w:firstLine="426"/>
        <w:jc w:val="both"/>
        <w:rPr>
          <w:rFonts w:ascii="Times New Roman" w:hAnsi="Times New Roman"/>
          <w:sz w:val="24"/>
        </w:rPr>
      </w:pPr>
      <w:r w:rsidRPr="005C0847">
        <w:rPr>
          <w:rFonts w:ascii="Times New Roman" w:eastAsia="Times New Roman" w:hAnsi="Times New Roman"/>
          <w:sz w:val="24"/>
        </w:rPr>
        <w:t>Как видно из схемы счета результатов (табл. 2) ВЭД меньше ДС в основном на размер трудовых трат. Добавлен</w:t>
      </w:r>
      <w:r w:rsidRPr="005C0847">
        <w:rPr>
          <w:rFonts w:ascii="Times New Roman" w:eastAsia="Times New Roman" w:hAnsi="Times New Roman"/>
          <w:sz w:val="24"/>
        </w:rPr>
        <w:softHyphen/>
        <w:t xml:space="preserve">ная стоимость является вновь созданной стоимостью поэтому </w:t>
      </w:r>
      <w:r w:rsidRPr="005C0847">
        <w:rPr>
          <w:rFonts w:ascii="Times New Roman" w:eastAsia="Times New Roman" w:hAnsi="Times New Roman"/>
          <w:i/>
          <w:iCs/>
          <w:sz w:val="24"/>
        </w:rPr>
        <w:t>К</w:t>
      </w:r>
      <w:r w:rsidRPr="005C0847">
        <w:rPr>
          <w:rFonts w:ascii="Times New Roman" w:eastAsia="Times New Roman" w:hAnsi="Times New Roman"/>
          <w:i/>
          <w:iCs/>
          <w:sz w:val="24"/>
          <w:vertAlign w:val="subscript"/>
        </w:rPr>
        <w:t xml:space="preserve">1 </w:t>
      </w:r>
      <w:r w:rsidRPr="005C0847">
        <w:rPr>
          <w:rFonts w:ascii="Times New Roman" w:eastAsia="Times New Roman" w:hAnsi="Times New Roman"/>
          <w:i/>
          <w:iCs/>
          <w:sz w:val="24"/>
        </w:rPr>
        <w:t xml:space="preserve"> </w:t>
      </w:r>
      <w:r w:rsidRPr="005C0847">
        <w:rPr>
          <w:rFonts w:ascii="Times New Roman" w:eastAsia="Times New Roman" w:hAnsi="Times New Roman"/>
          <w:sz w:val="24"/>
        </w:rPr>
        <w:t>показывает, какая часть вновь созданной стоимости «продается» на оплату труда. Если К</w:t>
      </w:r>
      <w:r w:rsidRPr="005C0847">
        <w:rPr>
          <w:rFonts w:ascii="Times New Roman" w:eastAsia="Times New Roman" w:hAnsi="Times New Roman"/>
          <w:sz w:val="24"/>
          <w:vertAlign w:val="subscript"/>
        </w:rPr>
        <w:t>1</w:t>
      </w:r>
      <w:r w:rsidRPr="005C0847">
        <w:rPr>
          <w:rFonts w:ascii="Times New Roman" w:eastAsia="Times New Roman" w:hAnsi="Times New Roman"/>
          <w:sz w:val="24"/>
        </w:rPr>
        <w:t>, равен, например, 0,7, то это означает «проедание» 30% вновь созданной стоимости.</w:t>
      </w:r>
      <w:r w:rsidRPr="005C0847">
        <w:rPr>
          <w:rFonts w:ascii="Times New Roman" w:eastAsia="Times New Roman" w:hAnsi="Times New Roman"/>
          <w:sz w:val="24"/>
        </w:rPr>
        <w:br/>
      </w:r>
      <w:r w:rsidRPr="005C0847">
        <w:rPr>
          <w:rFonts w:ascii="Times New Roman" w:eastAsia="Times New Roman" w:hAnsi="Times New Roman"/>
          <w:iCs/>
          <w:sz w:val="24"/>
        </w:rPr>
        <w:t xml:space="preserve">               К</w:t>
      </w:r>
      <w:r w:rsidRPr="005C0847">
        <w:rPr>
          <w:rFonts w:ascii="Times New Roman" w:eastAsia="Times New Roman" w:hAnsi="Times New Roman"/>
          <w:iCs/>
          <w:sz w:val="24"/>
          <w:vertAlign w:val="subscript"/>
        </w:rPr>
        <w:t>2</w:t>
      </w:r>
      <w:r w:rsidRPr="005C0847">
        <w:rPr>
          <w:rFonts w:ascii="Times New Roman" w:eastAsia="Times New Roman" w:hAnsi="Times New Roman"/>
          <w:i/>
          <w:iCs/>
          <w:sz w:val="24"/>
        </w:rPr>
        <w:t xml:space="preserve">= </w:t>
      </w:r>
      <w:r w:rsidRPr="005C0847">
        <w:rPr>
          <w:rFonts w:ascii="Times New Roman" w:eastAsia="Times New Roman" w:hAnsi="Times New Roman"/>
          <w:sz w:val="24"/>
        </w:rPr>
        <w:t>Финансовые расходы (ФР): Добавленная стоимость (ДС).</w:t>
      </w:r>
    </w:p>
    <w:p w:rsidR="00A17DB1" w:rsidRPr="005C0847" w:rsidRDefault="00A17DB1" w:rsidP="001006D8">
      <w:pPr>
        <w:shd w:val="clear" w:color="auto" w:fill="FFFFFF"/>
        <w:tabs>
          <w:tab w:val="left" w:pos="9639"/>
        </w:tabs>
        <w:spacing w:before="82" w:line="360" w:lineRule="auto"/>
        <w:ind w:firstLine="426"/>
        <w:jc w:val="both"/>
        <w:rPr>
          <w:rFonts w:ascii="Times New Roman" w:eastAsia="Times New Roman" w:hAnsi="Times New Roman"/>
          <w:sz w:val="24"/>
        </w:rPr>
      </w:pPr>
      <w:r w:rsidRPr="005C0847">
        <w:rPr>
          <w:rFonts w:ascii="Times New Roman" w:eastAsia="Times New Roman" w:hAnsi="Times New Roman"/>
          <w:sz w:val="24"/>
        </w:rPr>
        <w:t xml:space="preserve">С помощью коэффициента </w:t>
      </w:r>
      <w:r w:rsidRPr="005C0847">
        <w:rPr>
          <w:rFonts w:ascii="Times New Roman" w:eastAsia="Times New Roman" w:hAnsi="Times New Roman"/>
          <w:i/>
          <w:iCs/>
          <w:sz w:val="24"/>
        </w:rPr>
        <w:t>К</w:t>
      </w:r>
      <w:r w:rsidRPr="005C0847">
        <w:rPr>
          <w:rFonts w:ascii="Times New Roman" w:eastAsia="Times New Roman" w:hAnsi="Times New Roman"/>
          <w:i/>
          <w:iCs/>
          <w:sz w:val="24"/>
          <w:vertAlign w:val="subscript"/>
        </w:rPr>
        <w:t>2</w:t>
      </w:r>
      <w:r w:rsidRPr="005C0847">
        <w:rPr>
          <w:rFonts w:ascii="Times New Roman" w:eastAsia="Times New Roman" w:hAnsi="Times New Roman"/>
          <w:i/>
          <w:iCs/>
          <w:sz w:val="24"/>
        </w:rPr>
        <w:t xml:space="preserve"> </w:t>
      </w:r>
      <w:r w:rsidRPr="005C0847">
        <w:rPr>
          <w:rFonts w:ascii="Times New Roman" w:eastAsia="Times New Roman" w:hAnsi="Times New Roman"/>
          <w:sz w:val="24"/>
        </w:rPr>
        <w:t>оценивают размер «проеда</w:t>
      </w:r>
      <w:r w:rsidRPr="005C0847">
        <w:rPr>
          <w:rFonts w:ascii="Times New Roman" w:eastAsia="Times New Roman" w:hAnsi="Times New Roman"/>
          <w:sz w:val="24"/>
        </w:rPr>
        <w:softHyphen/>
        <w:t xml:space="preserve">ния» добавленной стоимости по другому направлению — на финансовые платежи, т.е. на проценты, налоги, штрафы, пени. </w:t>
      </w:r>
    </w:p>
    <w:p w:rsidR="00A17DB1" w:rsidRPr="005C0847" w:rsidRDefault="00A17DB1" w:rsidP="001006D8">
      <w:pPr>
        <w:shd w:val="clear" w:color="auto" w:fill="FFFFFF"/>
        <w:tabs>
          <w:tab w:val="left" w:pos="9639"/>
        </w:tabs>
        <w:spacing w:before="82" w:line="360" w:lineRule="auto"/>
        <w:ind w:left="427" w:firstLine="426"/>
        <w:rPr>
          <w:rFonts w:ascii="Times New Roman" w:hAnsi="Times New Roman"/>
          <w:sz w:val="24"/>
        </w:rPr>
      </w:pPr>
      <w:r w:rsidRPr="005C0847">
        <w:rPr>
          <w:rFonts w:ascii="Times New Roman" w:eastAsia="Times New Roman" w:hAnsi="Times New Roman"/>
          <w:iCs/>
          <w:sz w:val="24"/>
        </w:rPr>
        <w:t>К</w:t>
      </w:r>
      <w:r w:rsidRPr="005C0847">
        <w:rPr>
          <w:rFonts w:ascii="Times New Roman" w:eastAsia="Times New Roman" w:hAnsi="Times New Roman"/>
          <w:iCs/>
          <w:sz w:val="24"/>
          <w:vertAlign w:val="subscript"/>
        </w:rPr>
        <w:t>3</w:t>
      </w:r>
      <w:r w:rsidRPr="005C0847">
        <w:rPr>
          <w:rFonts w:ascii="Times New Roman" w:eastAsia="Times New Roman" w:hAnsi="Times New Roman"/>
          <w:i/>
          <w:iCs/>
          <w:sz w:val="24"/>
        </w:rPr>
        <w:t xml:space="preserve"> </w:t>
      </w:r>
      <w:r w:rsidRPr="005C0847">
        <w:rPr>
          <w:rFonts w:ascii="Times New Roman" w:eastAsia="Times New Roman" w:hAnsi="Times New Roman"/>
          <w:iCs/>
          <w:sz w:val="24"/>
        </w:rPr>
        <w:t xml:space="preserve">= </w:t>
      </w:r>
      <w:r w:rsidRPr="005C0847">
        <w:rPr>
          <w:rFonts w:ascii="Times New Roman" w:eastAsia="Times New Roman" w:hAnsi="Times New Roman"/>
          <w:sz w:val="24"/>
        </w:rPr>
        <w:t>Капитальные затраты в периоде</w:t>
      </w:r>
      <w:r w:rsidRPr="005C0847">
        <w:rPr>
          <w:rFonts w:ascii="Times New Roman" w:hAnsi="Times New Roman"/>
          <w:sz w:val="24"/>
        </w:rPr>
        <w:t xml:space="preserve">: </w:t>
      </w:r>
      <w:r w:rsidRPr="005C0847">
        <w:rPr>
          <w:rFonts w:ascii="Times New Roman" w:eastAsia="Times New Roman" w:hAnsi="Times New Roman"/>
          <w:sz w:val="24"/>
        </w:rPr>
        <w:t>Добавленная стоимость (ДС).</w:t>
      </w:r>
      <w:r w:rsidRPr="005C0847">
        <w:rPr>
          <w:rFonts w:ascii="Times New Roman" w:eastAsia="Times New Roman" w:hAnsi="Times New Roman"/>
          <w:sz w:val="24"/>
        </w:rPr>
        <w:tab/>
      </w:r>
    </w:p>
    <w:p w:rsidR="00A17DB1" w:rsidRPr="005C0847" w:rsidRDefault="00A17DB1" w:rsidP="001006D8">
      <w:pPr>
        <w:shd w:val="clear" w:color="auto" w:fill="FFFFFF"/>
        <w:tabs>
          <w:tab w:val="left" w:pos="9639"/>
        </w:tabs>
        <w:spacing w:before="87" w:line="360" w:lineRule="auto"/>
        <w:ind w:firstLine="426"/>
        <w:jc w:val="both"/>
        <w:rPr>
          <w:rFonts w:ascii="Times New Roman" w:eastAsia="Times New Roman" w:hAnsi="Times New Roman"/>
          <w:sz w:val="24"/>
        </w:rPr>
      </w:pPr>
      <w:r w:rsidRPr="005C0847">
        <w:rPr>
          <w:rFonts w:ascii="Times New Roman" w:eastAsia="Times New Roman" w:hAnsi="Times New Roman"/>
          <w:sz w:val="24"/>
        </w:rPr>
        <w:t>Коэффициент  К</w:t>
      </w:r>
      <w:r w:rsidRPr="005C0847">
        <w:rPr>
          <w:rFonts w:ascii="Times New Roman" w:eastAsia="Times New Roman" w:hAnsi="Times New Roman"/>
          <w:sz w:val="24"/>
          <w:vertAlign w:val="subscript"/>
        </w:rPr>
        <w:t>3</w:t>
      </w:r>
      <w:r w:rsidRPr="005C0847">
        <w:rPr>
          <w:rFonts w:ascii="Times New Roman" w:eastAsia="Times New Roman" w:hAnsi="Times New Roman"/>
          <w:sz w:val="24"/>
        </w:rPr>
        <w:t xml:space="preserve"> показывает, какую часть вновь созданной стоимости предприятие направляет на техническое перевоору</w:t>
      </w:r>
      <w:r w:rsidRPr="005C0847">
        <w:rPr>
          <w:rFonts w:ascii="Times New Roman" w:eastAsia="Times New Roman" w:hAnsi="Times New Roman"/>
          <w:sz w:val="24"/>
        </w:rPr>
        <w:softHyphen/>
        <w:t xml:space="preserve">жение, насколько оно заботится о своем развитии. </w:t>
      </w:r>
    </w:p>
    <w:p w:rsidR="00A17DB1" w:rsidRPr="005C0847" w:rsidRDefault="00A17DB1" w:rsidP="001006D8">
      <w:pPr>
        <w:shd w:val="clear" w:color="auto" w:fill="FFFFFF"/>
        <w:tabs>
          <w:tab w:val="left" w:pos="9639"/>
        </w:tabs>
        <w:spacing w:before="87" w:line="360" w:lineRule="auto"/>
        <w:ind w:left="437" w:firstLine="426"/>
        <w:rPr>
          <w:rFonts w:ascii="Times New Roman" w:hAnsi="Times New Roman"/>
          <w:sz w:val="24"/>
        </w:rPr>
      </w:pPr>
      <w:r w:rsidRPr="005C0847">
        <w:rPr>
          <w:rFonts w:ascii="Times New Roman" w:eastAsia="Times New Roman" w:hAnsi="Times New Roman"/>
          <w:i/>
          <w:iCs/>
          <w:sz w:val="24"/>
        </w:rPr>
        <w:lastRenderedPageBreak/>
        <w:t>К</w:t>
      </w:r>
      <w:r w:rsidRPr="005C0847">
        <w:rPr>
          <w:rFonts w:ascii="Times New Roman" w:eastAsia="Times New Roman" w:hAnsi="Times New Roman"/>
          <w:i/>
          <w:iCs/>
          <w:sz w:val="24"/>
          <w:vertAlign w:val="subscript"/>
        </w:rPr>
        <w:t xml:space="preserve">4 </w:t>
      </w:r>
      <w:r w:rsidRPr="005C0847">
        <w:rPr>
          <w:rFonts w:ascii="Times New Roman" w:eastAsia="Times New Roman" w:hAnsi="Times New Roman"/>
          <w:sz w:val="24"/>
        </w:rPr>
        <w:t xml:space="preserve">= Долгосрочные долговые обязательства  : Прибыль, остающаяся для самофинансирования. </w:t>
      </w:r>
    </w:p>
    <w:p w:rsidR="00A17DB1" w:rsidRPr="005C0847" w:rsidRDefault="00A17DB1" w:rsidP="001006D8">
      <w:pPr>
        <w:shd w:val="clear" w:color="auto" w:fill="FFFFFF"/>
        <w:tabs>
          <w:tab w:val="left" w:pos="9639"/>
        </w:tabs>
        <w:spacing w:before="31" w:line="360" w:lineRule="auto"/>
        <w:ind w:firstLine="426"/>
        <w:jc w:val="both"/>
        <w:rPr>
          <w:rFonts w:ascii="Times New Roman" w:eastAsia="Times New Roman" w:hAnsi="Times New Roman"/>
          <w:sz w:val="24"/>
        </w:rPr>
      </w:pPr>
      <w:r w:rsidRPr="005C0847">
        <w:rPr>
          <w:rFonts w:ascii="Times New Roman" w:eastAsia="Times New Roman" w:hAnsi="Times New Roman"/>
          <w:sz w:val="24"/>
        </w:rPr>
        <w:t>Коэффициент К</w:t>
      </w:r>
      <w:r w:rsidRPr="005C0847">
        <w:rPr>
          <w:rFonts w:ascii="Times New Roman" w:eastAsia="Times New Roman" w:hAnsi="Times New Roman"/>
          <w:sz w:val="24"/>
          <w:vertAlign w:val="subscript"/>
        </w:rPr>
        <w:t>4</w:t>
      </w:r>
      <w:r w:rsidRPr="005C0847">
        <w:rPr>
          <w:rFonts w:ascii="Times New Roman" w:eastAsia="Times New Roman" w:hAnsi="Times New Roman"/>
          <w:sz w:val="24"/>
        </w:rPr>
        <w:t xml:space="preserve"> позволяет определить реальный срок по</w:t>
      </w:r>
      <w:r w:rsidRPr="005C0847">
        <w:rPr>
          <w:rFonts w:ascii="Times New Roman" w:eastAsia="Times New Roman" w:hAnsi="Times New Roman"/>
          <w:sz w:val="24"/>
        </w:rPr>
        <w:softHyphen/>
        <w:t xml:space="preserve">гашения долгосрочных долговых обязательств клиента. </w:t>
      </w:r>
    </w:p>
    <w:p w:rsidR="00A17DB1" w:rsidRPr="005C0847" w:rsidRDefault="00A17DB1" w:rsidP="001006D8">
      <w:pPr>
        <w:shd w:val="clear" w:color="auto" w:fill="FFFFFF"/>
        <w:tabs>
          <w:tab w:val="left" w:pos="9639"/>
        </w:tabs>
        <w:spacing w:before="31" w:line="360" w:lineRule="auto"/>
        <w:ind w:left="458" w:firstLine="426"/>
        <w:rPr>
          <w:rFonts w:ascii="Times New Roman" w:hAnsi="Times New Roman"/>
          <w:sz w:val="24"/>
        </w:rPr>
      </w:pPr>
      <w:r w:rsidRPr="005C0847">
        <w:rPr>
          <w:rFonts w:ascii="Times New Roman" w:eastAsia="Times New Roman" w:hAnsi="Times New Roman"/>
          <w:sz w:val="24"/>
        </w:rPr>
        <w:t>К</w:t>
      </w:r>
      <w:r w:rsidRPr="005C0847">
        <w:rPr>
          <w:rFonts w:ascii="Times New Roman" w:eastAsia="Times New Roman" w:hAnsi="Times New Roman"/>
          <w:sz w:val="24"/>
          <w:vertAlign w:val="subscript"/>
        </w:rPr>
        <w:t>5</w:t>
      </w:r>
      <w:r w:rsidRPr="005C0847">
        <w:rPr>
          <w:rFonts w:ascii="Times New Roman" w:eastAsia="Times New Roman" w:hAnsi="Times New Roman"/>
          <w:sz w:val="24"/>
        </w:rPr>
        <w:t xml:space="preserve"> = Чистое сальдо наличности :</w:t>
      </w:r>
      <w:r w:rsidRPr="005C0847">
        <w:rPr>
          <w:rFonts w:ascii="Times New Roman" w:hAnsi="Times New Roman"/>
          <w:sz w:val="24"/>
        </w:rPr>
        <w:t xml:space="preserve"> </w:t>
      </w:r>
      <w:r w:rsidRPr="005C0847">
        <w:rPr>
          <w:rFonts w:ascii="Times New Roman" w:eastAsia="Times New Roman" w:hAnsi="Times New Roman"/>
          <w:sz w:val="24"/>
        </w:rPr>
        <w:t>Выручка от реализации.</w:t>
      </w:r>
    </w:p>
    <w:p w:rsidR="00A17DB1" w:rsidRPr="005C0847" w:rsidRDefault="00A17DB1" w:rsidP="001006D8">
      <w:pPr>
        <w:shd w:val="clear" w:color="auto" w:fill="FFFFFF"/>
        <w:tabs>
          <w:tab w:val="left" w:pos="9639"/>
        </w:tabs>
        <w:spacing w:before="51" w:line="360" w:lineRule="auto"/>
        <w:ind w:firstLine="426"/>
        <w:jc w:val="both"/>
        <w:rPr>
          <w:rFonts w:ascii="Times New Roman" w:eastAsia="Times New Roman" w:hAnsi="Times New Roman"/>
          <w:sz w:val="24"/>
        </w:rPr>
      </w:pPr>
      <w:r w:rsidRPr="005C0847">
        <w:rPr>
          <w:rFonts w:ascii="Times New Roman" w:eastAsia="Times New Roman" w:hAnsi="Times New Roman"/>
          <w:sz w:val="24"/>
        </w:rPr>
        <w:t>Чистое сальдо наличности является разницей между налич</w:t>
      </w:r>
      <w:r w:rsidRPr="005C0847">
        <w:rPr>
          <w:rFonts w:ascii="Times New Roman" w:eastAsia="Times New Roman" w:hAnsi="Times New Roman"/>
          <w:sz w:val="24"/>
        </w:rPr>
        <w:softHyphen/>
        <w:t>ностью актива и пассива баланса. Наличность актива - оста</w:t>
      </w:r>
      <w:r w:rsidRPr="005C0847">
        <w:rPr>
          <w:rFonts w:ascii="Times New Roman" w:eastAsia="Times New Roman" w:hAnsi="Times New Roman"/>
          <w:sz w:val="24"/>
        </w:rPr>
        <w:softHyphen/>
        <w:t>ток денег в кассе и на счетах в банке. Наличность пассива – краткосрочные ссуды на текущую производственную деятельность. Поэтому чистое сальдо наличности показывает размер собственных средств клиента, осевших в кассе и на счёте.</w:t>
      </w:r>
    </w:p>
    <w:p w:rsidR="00A17DB1" w:rsidRPr="005C0847" w:rsidRDefault="00A17DB1" w:rsidP="001006D8">
      <w:pPr>
        <w:shd w:val="clear" w:color="auto" w:fill="FFFFFF"/>
        <w:tabs>
          <w:tab w:val="left" w:pos="9639"/>
        </w:tabs>
        <w:spacing w:before="51" w:line="360" w:lineRule="auto"/>
        <w:ind w:firstLine="426"/>
        <w:jc w:val="both"/>
        <w:rPr>
          <w:rFonts w:ascii="Times New Roman" w:eastAsia="Times New Roman" w:hAnsi="Times New Roman"/>
          <w:sz w:val="24"/>
        </w:rPr>
      </w:pPr>
      <w:r w:rsidRPr="005C0847">
        <w:rPr>
          <w:rFonts w:ascii="Times New Roman" w:eastAsia="Times New Roman" w:hAnsi="Times New Roman"/>
          <w:sz w:val="24"/>
        </w:rPr>
        <w:t>Для нашей практики несомненный интерес представляют коэффициенты К</w:t>
      </w:r>
      <w:r w:rsidRPr="005C0847">
        <w:rPr>
          <w:rFonts w:ascii="Times New Roman" w:eastAsia="Times New Roman" w:hAnsi="Times New Roman"/>
          <w:sz w:val="24"/>
          <w:vertAlign w:val="subscript"/>
        </w:rPr>
        <w:t>1</w:t>
      </w:r>
      <w:r w:rsidRPr="005C0847">
        <w:rPr>
          <w:rFonts w:ascii="Times New Roman" w:eastAsia="Times New Roman" w:hAnsi="Times New Roman"/>
          <w:sz w:val="24"/>
        </w:rPr>
        <w:t>, К</w:t>
      </w:r>
      <w:r w:rsidRPr="005C0847">
        <w:rPr>
          <w:rFonts w:ascii="Times New Roman" w:eastAsia="Times New Roman" w:hAnsi="Times New Roman"/>
          <w:sz w:val="24"/>
          <w:vertAlign w:val="subscript"/>
        </w:rPr>
        <w:t>2</w:t>
      </w:r>
      <w:r w:rsidRPr="005C0847">
        <w:rPr>
          <w:rFonts w:ascii="Times New Roman" w:eastAsia="Times New Roman" w:hAnsi="Times New Roman"/>
          <w:sz w:val="24"/>
        </w:rPr>
        <w:t>, К</w:t>
      </w:r>
      <w:r w:rsidRPr="005C0847">
        <w:rPr>
          <w:rFonts w:ascii="Times New Roman" w:eastAsia="Times New Roman" w:hAnsi="Times New Roman"/>
          <w:sz w:val="24"/>
          <w:vertAlign w:val="subscript"/>
        </w:rPr>
        <w:softHyphen/>
        <w:t>5</w:t>
      </w:r>
      <w:r w:rsidRPr="005C0847">
        <w:rPr>
          <w:rFonts w:ascii="Times New Roman" w:eastAsia="Times New Roman" w:hAnsi="Times New Roman"/>
          <w:sz w:val="24"/>
        </w:rPr>
        <w:t>.</w:t>
      </w:r>
    </w:p>
    <w:p w:rsidR="00A17DB1" w:rsidRPr="005C0847" w:rsidRDefault="00A17DB1" w:rsidP="001006D8">
      <w:pPr>
        <w:shd w:val="clear" w:color="auto" w:fill="FFFFFF"/>
        <w:tabs>
          <w:tab w:val="left" w:pos="9639"/>
        </w:tabs>
        <w:spacing w:before="51" w:line="360" w:lineRule="auto"/>
        <w:ind w:firstLine="426"/>
        <w:jc w:val="both"/>
        <w:rPr>
          <w:rFonts w:ascii="Times New Roman" w:eastAsia="Times New Roman" w:hAnsi="Times New Roman"/>
          <w:sz w:val="24"/>
        </w:rPr>
      </w:pPr>
      <w:r w:rsidRPr="002C2FDC">
        <w:rPr>
          <w:rFonts w:ascii="Times New Roman" w:eastAsia="Times New Roman" w:hAnsi="Times New Roman"/>
          <w:b/>
          <w:sz w:val="24"/>
        </w:rPr>
        <w:t>Анализ денежного потока</w:t>
      </w:r>
      <w:r w:rsidRPr="005C0847">
        <w:rPr>
          <w:rFonts w:ascii="Times New Roman" w:eastAsia="Times New Roman" w:hAnsi="Times New Roman"/>
          <w:sz w:val="24"/>
        </w:rPr>
        <w:t xml:space="preserve"> – способ оценки кредитоспособности клиента коммерческого банка, в основе которого лежит использование фактических показателей, характеризующих оборот средств у клиента в отчётном периоде. Этим метод анализа денежного потока принципиально отличается от метода оценки кредитоспособности клиента на основе системы финансовых коэффициентов, расчёт которых строится на сальдовых отчётных показателях.</w:t>
      </w:r>
    </w:p>
    <w:p w:rsidR="00A17DB1" w:rsidRPr="005C0847" w:rsidRDefault="00A17DB1" w:rsidP="001006D8">
      <w:pPr>
        <w:shd w:val="clear" w:color="auto" w:fill="FFFFFF"/>
        <w:tabs>
          <w:tab w:val="left" w:pos="9639"/>
        </w:tabs>
        <w:spacing w:before="201" w:line="360" w:lineRule="auto"/>
        <w:ind w:left="113" w:firstLine="426"/>
        <w:jc w:val="both"/>
        <w:rPr>
          <w:rFonts w:ascii="Times New Roman" w:hAnsi="Times New Roman"/>
          <w:sz w:val="24"/>
        </w:rPr>
      </w:pPr>
      <w:r w:rsidRPr="005C0847">
        <w:rPr>
          <w:rFonts w:ascii="Times New Roman" w:eastAsia="Times New Roman" w:hAnsi="Times New Roman"/>
          <w:sz w:val="24"/>
        </w:rPr>
        <w:t>Анализ денежного потока заключается в сопоставлении оттока и притока у заемщика за период, обычно соответствующий сроку испрашиваемой ссуды. При выдаче ссуды на год анализ денежного потока проводят в годовом разрезе, на сро</w:t>
      </w:r>
      <w:r>
        <w:rPr>
          <w:rFonts w:ascii="Times New Roman" w:eastAsia="Times New Roman" w:hAnsi="Times New Roman"/>
          <w:sz w:val="24"/>
        </w:rPr>
        <w:t xml:space="preserve">к </w:t>
      </w:r>
      <w:r w:rsidRPr="005C0847">
        <w:rPr>
          <w:rFonts w:ascii="Times New Roman" w:eastAsia="Times New Roman" w:hAnsi="Times New Roman"/>
          <w:sz w:val="24"/>
        </w:rPr>
        <w:t>до 90 дней — в квартальном и т.д.</w:t>
      </w:r>
    </w:p>
    <w:p w:rsidR="00A17DB1" w:rsidRPr="005C0847" w:rsidRDefault="00A17DB1" w:rsidP="001006D8">
      <w:pPr>
        <w:shd w:val="clear" w:color="auto" w:fill="FFFFFF"/>
        <w:tabs>
          <w:tab w:val="left" w:pos="142"/>
          <w:tab w:val="left" w:pos="9639"/>
        </w:tabs>
        <w:spacing w:line="276" w:lineRule="auto"/>
        <w:ind w:left="567" w:hanging="283"/>
        <w:rPr>
          <w:rFonts w:ascii="Times New Roman" w:hAnsi="Times New Roman"/>
          <w:sz w:val="24"/>
        </w:rPr>
      </w:pPr>
      <w:r w:rsidRPr="005C0847">
        <w:rPr>
          <w:rFonts w:ascii="Times New Roman" w:eastAsia="Times New Roman" w:hAnsi="Times New Roman"/>
          <w:sz w:val="24"/>
        </w:rPr>
        <w:t>Элементами притока средств за период являются:</w:t>
      </w:r>
    </w:p>
    <w:p w:rsidR="00A17DB1" w:rsidRPr="00457573" w:rsidRDefault="00A17DB1" w:rsidP="001006D8">
      <w:pPr>
        <w:pStyle w:val="a3"/>
        <w:numPr>
          <w:ilvl w:val="0"/>
          <w:numId w:val="9"/>
        </w:numPr>
        <w:shd w:val="clear" w:color="auto" w:fill="FFFFFF"/>
        <w:tabs>
          <w:tab w:val="left" w:pos="993"/>
          <w:tab w:val="left" w:pos="9639"/>
        </w:tabs>
        <w:spacing w:line="276" w:lineRule="auto"/>
        <w:ind w:left="567" w:hanging="425"/>
        <w:rPr>
          <w:rFonts w:ascii="Times New Roman" w:hAnsi="Times New Roman"/>
          <w:sz w:val="24"/>
        </w:rPr>
      </w:pPr>
      <w:r w:rsidRPr="00457573">
        <w:rPr>
          <w:rFonts w:ascii="Times New Roman" w:eastAsia="Times New Roman" w:hAnsi="Times New Roman"/>
          <w:sz w:val="24"/>
        </w:rPr>
        <w:t>прибыль, полученная в данном периоде;</w:t>
      </w:r>
    </w:p>
    <w:p w:rsidR="00A17DB1" w:rsidRPr="00457573" w:rsidRDefault="00A17DB1" w:rsidP="001006D8">
      <w:pPr>
        <w:pStyle w:val="a3"/>
        <w:numPr>
          <w:ilvl w:val="0"/>
          <w:numId w:val="9"/>
        </w:numPr>
        <w:shd w:val="clear" w:color="auto" w:fill="FFFFFF"/>
        <w:tabs>
          <w:tab w:val="left" w:pos="993"/>
          <w:tab w:val="left" w:pos="9639"/>
        </w:tabs>
        <w:spacing w:line="276" w:lineRule="auto"/>
        <w:ind w:left="567" w:hanging="425"/>
        <w:rPr>
          <w:rFonts w:ascii="Times New Roman" w:hAnsi="Times New Roman"/>
          <w:sz w:val="24"/>
        </w:rPr>
      </w:pPr>
      <w:r w:rsidRPr="00457573">
        <w:rPr>
          <w:rFonts w:ascii="Times New Roman" w:eastAsia="Times New Roman" w:hAnsi="Times New Roman"/>
          <w:sz w:val="24"/>
        </w:rPr>
        <w:t>амортизация, начисленная за период;</w:t>
      </w:r>
    </w:p>
    <w:p w:rsidR="00A17DB1" w:rsidRPr="00457573" w:rsidRDefault="00A17DB1" w:rsidP="001006D8">
      <w:pPr>
        <w:pStyle w:val="a3"/>
        <w:numPr>
          <w:ilvl w:val="0"/>
          <w:numId w:val="9"/>
        </w:numPr>
        <w:shd w:val="clear" w:color="auto" w:fill="FFFFFF"/>
        <w:tabs>
          <w:tab w:val="left" w:pos="993"/>
          <w:tab w:val="left" w:pos="9639"/>
        </w:tabs>
        <w:spacing w:line="276" w:lineRule="auto"/>
        <w:ind w:left="567" w:hanging="425"/>
        <w:rPr>
          <w:rFonts w:ascii="Times New Roman" w:hAnsi="Times New Roman"/>
          <w:sz w:val="24"/>
        </w:rPr>
      </w:pPr>
      <w:r w:rsidRPr="00457573">
        <w:rPr>
          <w:rFonts w:ascii="Times New Roman" w:eastAsia="Times New Roman" w:hAnsi="Times New Roman"/>
          <w:sz w:val="24"/>
        </w:rPr>
        <w:t>высвобождение средств:</w:t>
      </w:r>
    </w:p>
    <w:p w:rsidR="00A17DB1" w:rsidRPr="00457573" w:rsidRDefault="00A17DB1" w:rsidP="001006D8">
      <w:pPr>
        <w:pStyle w:val="a3"/>
        <w:numPr>
          <w:ilvl w:val="0"/>
          <w:numId w:val="10"/>
        </w:numPr>
        <w:shd w:val="clear" w:color="auto" w:fill="FFFFFF"/>
        <w:tabs>
          <w:tab w:val="left" w:pos="993"/>
          <w:tab w:val="left" w:pos="9639"/>
        </w:tabs>
        <w:spacing w:line="276" w:lineRule="auto"/>
        <w:ind w:left="851" w:hanging="425"/>
        <w:rPr>
          <w:rFonts w:ascii="Times New Roman" w:hAnsi="Times New Roman"/>
          <w:sz w:val="24"/>
        </w:rPr>
      </w:pPr>
      <w:r w:rsidRPr="00457573">
        <w:rPr>
          <w:rFonts w:ascii="Times New Roman" w:eastAsia="Times New Roman" w:hAnsi="Times New Roman"/>
          <w:sz w:val="24"/>
        </w:rPr>
        <w:t>из запасов,</w:t>
      </w:r>
    </w:p>
    <w:p w:rsidR="00A17DB1" w:rsidRPr="00457573" w:rsidRDefault="00A17DB1" w:rsidP="001006D8">
      <w:pPr>
        <w:pStyle w:val="a3"/>
        <w:numPr>
          <w:ilvl w:val="0"/>
          <w:numId w:val="10"/>
        </w:numPr>
        <w:shd w:val="clear" w:color="auto" w:fill="FFFFFF"/>
        <w:tabs>
          <w:tab w:val="left" w:pos="993"/>
          <w:tab w:val="left" w:pos="9639"/>
        </w:tabs>
        <w:spacing w:line="276" w:lineRule="auto"/>
        <w:ind w:left="851" w:hanging="425"/>
        <w:rPr>
          <w:rFonts w:ascii="Times New Roman" w:hAnsi="Times New Roman"/>
          <w:sz w:val="24"/>
        </w:rPr>
      </w:pPr>
      <w:r w:rsidRPr="00457573">
        <w:rPr>
          <w:rFonts w:ascii="Times New Roman" w:eastAsia="Times New Roman" w:hAnsi="Times New Roman"/>
          <w:sz w:val="24"/>
        </w:rPr>
        <w:t>из дебиторской задолженности,</w:t>
      </w:r>
    </w:p>
    <w:p w:rsidR="00A17DB1" w:rsidRPr="00457573" w:rsidRDefault="00A17DB1" w:rsidP="001006D8">
      <w:pPr>
        <w:pStyle w:val="a3"/>
        <w:numPr>
          <w:ilvl w:val="0"/>
          <w:numId w:val="10"/>
        </w:numPr>
        <w:shd w:val="clear" w:color="auto" w:fill="FFFFFF"/>
        <w:tabs>
          <w:tab w:val="left" w:pos="993"/>
          <w:tab w:val="left" w:pos="9639"/>
        </w:tabs>
        <w:spacing w:before="5" w:line="276" w:lineRule="auto"/>
        <w:ind w:left="851" w:hanging="425"/>
        <w:rPr>
          <w:rFonts w:ascii="Times New Roman" w:eastAsia="Times New Roman" w:hAnsi="Times New Roman"/>
          <w:sz w:val="24"/>
        </w:rPr>
      </w:pPr>
      <w:r w:rsidRPr="00457573">
        <w:rPr>
          <w:rFonts w:ascii="Times New Roman" w:eastAsia="Times New Roman" w:hAnsi="Times New Roman"/>
          <w:sz w:val="24"/>
        </w:rPr>
        <w:t>из основных фондов,</w:t>
      </w:r>
    </w:p>
    <w:p w:rsidR="00A17DB1" w:rsidRPr="00457573" w:rsidRDefault="00A17DB1" w:rsidP="001006D8">
      <w:pPr>
        <w:pStyle w:val="a3"/>
        <w:numPr>
          <w:ilvl w:val="0"/>
          <w:numId w:val="10"/>
        </w:numPr>
        <w:shd w:val="clear" w:color="auto" w:fill="FFFFFF"/>
        <w:tabs>
          <w:tab w:val="left" w:pos="993"/>
          <w:tab w:val="left" w:pos="9639"/>
        </w:tabs>
        <w:spacing w:line="276" w:lineRule="auto"/>
        <w:ind w:left="851" w:hanging="425"/>
        <w:rPr>
          <w:rFonts w:ascii="Times New Roman" w:eastAsia="Times New Roman" w:hAnsi="Times New Roman"/>
          <w:sz w:val="24"/>
        </w:rPr>
      </w:pPr>
      <w:r w:rsidRPr="00457573">
        <w:rPr>
          <w:rFonts w:ascii="Times New Roman" w:eastAsia="Times New Roman" w:hAnsi="Times New Roman"/>
          <w:sz w:val="24"/>
        </w:rPr>
        <w:t>из прочих активов;</w:t>
      </w:r>
    </w:p>
    <w:p w:rsidR="00A17DB1" w:rsidRPr="00457573" w:rsidRDefault="00A17DB1" w:rsidP="001006D8">
      <w:pPr>
        <w:pStyle w:val="a3"/>
        <w:numPr>
          <w:ilvl w:val="0"/>
          <w:numId w:val="9"/>
        </w:numPr>
        <w:shd w:val="clear" w:color="auto" w:fill="FFFFFF"/>
        <w:tabs>
          <w:tab w:val="left" w:pos="993"/>
          <w:tab w:val="left" w:pos="9639"/>
        </w:tabs>
        <w:spacing w:before="5" w:line="276" w:lineRule="auto"/>
        <w:ind w:left="567" w:hanging="425"/>
        <w:rPr>
          <w:rFonts w:ascii="Times New Roman" w:hAnsi="Times New Roman"/>
          <w:sz w:val="24"/>
        </w:rPr>
      </w:pPr>
      <w:r w:rsidRPr="00457573">
        <w:rPr>
          <w:rFonts w:ascii="Times New Roman" w:eastAsia="Times New Roman" w:hAnsi="Times New Roman"/>
          <w:sz w:val="24"/>
        </w:rPr>
        <w:t>увеличение кредиторской задолженности;</w:t>
      </w:r>
    </w:p>
    <w:p w:rsidR="00A17DB1" w:rsidRPr="00457573" w:rsidRDefault="00A17DB1" w:rsidP="001006D8">
      <w:pPr>
        <w:pStyle w:val="a3"/>
        <w:numPr>
          <w:ilvl w:val="0"/>
          <w:numId w:val="9"/>
        </w:numPr>
        <w:shd w:val="clear" w:color="auto" w:fill="FFFFFF"/>
        <w:tabs>
          <w:tab w:val="left" w:pos="993"/>
          <w:tab w:val="left" w:pos="9639"/>
        </w:tabs>
        <w:spacing w:line="276" w:lineRule="auto"/>
        <w:ind w:left="567" w:hanging="425"/>
        <w:rPr>
          <w:rFonts w:ascii="Times New Roman" w:hAnsi="Times New Roman"/>
          <w:sz w:val="24"/>
        </w:rPr>
      </w:pPr>
      <w:r w:rsidRPr="00457573">
        <w:rPr>
          <w:rFonts w:ascii="Times New Roman" w:eastAsia="Times New Roman" w:hAnsi="Times New Roman"/>
          <w:sz w:val="24"/>
        </w:rPr>
        <w:t>рост прочих пассивов;</w:t>
      </w:r>
    </w:p>
    <w:p w:rsidR="00A17DB1" w:rsidRPr="00457573" w:rsidRDefault="00A17DB1" w:rsidP="001006D8">
      <w:pPr>
        <w:pStyle w:val="a3"/>
        <w:numPr>
          <w:ilvl w:val="0"/>
          <w:numId w:val="9"/>
        </w:numPr>
        <w:shd w:val="clear" w:color="auto" w:fill="FFFFFF"/>
        <w:tabs>
          <w:tab w:val="left" w:pos="993"/>
          <w:tab w:val="left" w:pos="9639"/>
        </w:tabs>
        <w:spacing w:before="5" w:line="276" w:lineRule="auto"/>
        <w:ind w:left="567" w:hanging="425"/>
        <w:rPr>
          <w:rFonts w:ascii="Times New Roman" w:hAnsi="Times New Roman"/>
          <w:sz w:val="24"/>
        </w:rPr>
      </w:pPr>
      <w:r w:rsidRPr="00457573">
        <w:rPr>
          <w:rFonts w:ascii="Times New Roman" w:eastAsia="Times New Roman" w:hAnsi="Times New Roman"/>
          <w:sz w:val="24"/>
        </w:rPr>
        <w:t>увеличение акционерного капитала;</w:t>
      </w:r>
    </w:p>
    <w:p w:rsidR="00A17DB1" w:rsidRPr="00457573" w:rsidRDefault="00A17DB1" w:rsidP="001006D8">
      <w:pPr>
        <w:pStyle w:val="a3"/>
        <w:numPr>
          <w:ilvl w:val="0"/>
          <w:numId w:val="9"/>
        </w:numPr>
        <w:shd w:val="clear" w:color="auto" w:fill="FFFFFF"/>
        <w:tabs>
          <w:tab w:val="left" w:pos="993"/>
          <w:tab w:val="left" w:pos="9639"/>
        </w:tabs>
        <w:spacing w:line="276" w:lineRule="auto"/>
        <w:ind w:left="567" w:hanging="425"/>
        <w:rPr>
          <w:rFonts w:ascii="Times New Roman" w:hAnsi="Times New Roman"/>
          <w:sz w:val="24"/>
        </w:rPr>
      </w:pPr>
      <w:r w:rsidRPr="00457573">
        <w:rPr>
          <w:rFonts w:ascii="Times New Roman" w:eastAsia="Times New Roman" w:hAnsi="Times New Roman"/>
          <w:sz w:val="24"/>
        </w:rPr>
        <w:t>выдача новых ссуд.</w:t>
      </w:r>
    </w:p>
    <w:p w:rsidR="00A17DB1" w:rsidRPr="005C0847" w:rsidRDefault="00A17DB1" w:rsidP="001006D8">
      <w:pPr>
        <w:shd w:val="clear" w:color="auto" w:fill="FFFFFF"/>
        <w:tabs>
          <w:tab w:val="left" w:pos="9639"/>
        </w:tabs>
        <w:spacing w:before="10" w:line="276" w:lineRule="auto"/>
        <w:ind w:left="-142" w:firstLine="426"/>
        <w:rPr>
          <w:rFonts w:ascii="Times New Roman" w:hAnsi="Times New Roman"/>
          <w:sz w:val="24"/>
        </w:rPr>
      </w:pPr>
      <w:r w:rsidRPr="005C0847">
        <w:rPr>
          <w:rFonts w:ascii="Times New Roman" w:eastAsia="Times New Roman" w:hAnsi="Times New Roman"/>
          <w:sz w:val="24"/>
        </w:rPr>
        <w:t>В качестве элементов оттока средств выделяют:</w:t>
      </w:r>
    </w:p>
    <w:p w:rsidR="00A17DB1" w:rsidRPr="00115186" w:rsidRDefault="00A17DB1" w:rsidP="008746D2">
      <w:pPr>
        <w:pStyle w:val="a3"/>
        <w:numPr>
          <w:ilvl w:val="0"/>
          <w:numId w:val="11"/>
        </w:numPr>
        <w:shd w:val="clear" w:color="auto" w:fill="FFFFFF"/>
        <w:tabs>
          <w:tab w:val="left" w:pos="633"/>
          <w:tab w:val="left" w:pos="9639"/>
        </w:tabs>
        <w:spacing w:line="276" w:lineRule="auto"/>
        <w:ind w:left="567"/>
        <w:rPr>
          <w:rFonts w:ascii="Times New Roman" w:hAnsi="Times New Roman"/>
          <w:sz w:val="24"/>
        </w:rPr>
      </w:pPr>
      <w:r w:rsidRPr="00115186">
        <w:rPr>
          <w:rFonts w:ascii="Times New Roman" w:eastAsia="Times New Roman" w:hAnsi="Times New Roman"/>
          <w:sz w:val="24"/>
        </w:rPr>
        <w:t>уплату:</w:t>
      </w:r>
    </w:p>
    <w:p w:rsidR="00A17DB1" w:rsidRDefault="00A17DB1" w:rsidP="008746D2">
      <w:pPr>
        <w:pStyle w:val="a3"/>
        <w:numPr>
          <w:ilvl w:val="0"/>
          <w:numId w:val="12"/>
        </w:numPr>
        <w:shd w:val="clear" w:color="auto" w:fill="FFFFFF"/>
        <w:tabs>
          <w:tab w:val="left" w:pos="915"/>
          <w:tab w:val="left" w:pos="9639"/>
        </w:tabs>
        <w:spacing w:before="5" w:line="276" w:lineRule="auto"/>
        <w:ind w:left="567" w:firstLine="0"/>
        <w:rPr>
          <w:rFonts w:ascii="Times New Roman" w:eastAsia="Times New Roman" w:hAnsi="Times New Roman"/>
          <w:sz w:val="24"/>
        </w:rPr>
      </w:pPr>
      <w:r w:rsidRPr="00115186">
        <w:rPr>
          <w:rFonts w:ascii="Times New Roman" w:eastAsia="Times New Roman" w:hAnsi="Times New Roman"/>
          <w:sz w:val="24"/>
        </w:rPr>
        <w:t>налогов,</w:t>
      </w:r>
    </w:p>
    <w:p w:rsidR="00A17DB1" w:rsidRPr="00115186" w:rsidRDefault="00A17DB1" w:rsidP="008746D2">
      <w:pPr>
        <w:pStyle w:val="a3"/>
        <w:numPr>
          <w:ilvl w:val="0"/>
          <w:numId w:val="12"/>
        </w:numPr>
        <w:shd w:val="clear" w:color="auto" w:fill="FFFFFF"/>
        <w:tabs>
          <w:tab w:val="left" w:pos="915"/>
          <w:tab w:val="left" w:pos="9639"/>
        </w:tabs>
        <w:spacing w:line="276" w:lineRule="auto"/>
        <w:ind w:left="567" w:firstLine="0"/>
        <w:rPr>
          <w:rFonts w:ascii="Times New Roman" w:eastAsia="Times New Roman" w:hAnsi="Times New Roman"/>
          <w:sz w:val="24"/>
        </w:rPr>
      </w:pPr>
      <w:r w:rsidRPr="00115186">
        <w:rPr>
          <w:rFonts w:ascii="Times New Roman" w:eastAsia="Times New Roman" w:hAnsi="Times New Roman"/>
          <w:sz w:val="24"/>
        </w:rPr>
        <w:lastRenderedPageBreak/>
        <w:t>процентов,</w:t>
      </w:r>
    </w:p>
    <w:p w:rsidR="00A17DB1" w:rsidRPr="00115186" w:rsidRDefault="00A17DB1" w:rsidP="008746D2">
      <w:pPr>
        <w:pStyle w:val="a3"/>
        <w:numPr>
          <w:ilvl w:val="0"/>
          <w:numId w:val="12"/>
        </w:numPr>
        <w:shd w:val="clear" w:color="auto" w:fill="FFFFFF"/>
        <w:tabs>
          <w:tab w:val="left" w:pos="915"/>
          <w:tab w:val="left" w:pos="9639"/>
        </w:tabs>
        <w:spacing w:line="276" w:lineRule="auto"/>
        <w:ind w:left="567" w:firstLine="0"/>
        <w:rPr>
          <w:rFonts w:ascii="Times New Roman" w:eastAsia="Times New Roman" w:hAnsi="Times New Roman"/>
          <w:sz w:val="24"/>
        </w:rPr>
      </w:pPr>
      <w:r w:rsidRPr="00115186">
        <w:rPr>
          <w:rFonts w:ascii="Times New Roman" w:eastAsia="Times New Roman" w:hAnsi="Times New Roman"/>
          <w:sz w:val="24"/>
        </w:rPr>
        <w:t>дивидендов,</w:t>
      </w:r>
    </w:p>
    <w:p w:rsidR="00A17DB1" w:rsidRPr="00115186" w:rsidRDefault="00A17DB1" w:rsidP="008746D2">
      <w:pPr>
        <w:pStyle w:val="a3"/>
        <w:numPr>
          <w:ilvl w:val="0"/>
          <w:numId w:val="12"/>
        </w:numPr>
        <w:shd w:val="clear" w:color="auto" w:fill="FFFFFF"/>
        <w:tabs>
          <w:tab w:val="left" w:pos="915"/>
          <w:tab w:val="left" w:pos="9639"/>
        </w:tabs>
        <w:spacing w:line="276" w:lineRule="auto"/>
        <w:ind w:left="567" w:firstLine="0"/>
        <w:rPr>
          <w:rFonts w:ascii="Times New Roman" w:eastAsia="Times New Roman" w:hAnsi="Times New Roman"/>
          <w:sz w:val="24"/>
        </w:rPr>
      </w:pPr>
      <w:r w:rsidRPr="00115186">
        <w:rPr>
          <w:rFonts w:ascii="Times New Roman" w:eastAsia="Times New Roman" w:hAnsi="Times New Roman"/>
          <w:sz w:val="24"/>
        </w:rPr>
        <w:t>штрафов и пеней;</w:t>
      </w:r>
    </w:p>
    <w:p w:rsidR="00A17DB1" w:rsidRPr="00115186" w:rsidRDefault="00A17DB1" w:rsidP="008746D2">
      <w:pPr>
        <w:pStyle w:val="a3"/>
        <w:numPr>
          <w:ilvl w:val="0"/>
          <w:numId w:val="11"/>
        </w:numPr>
        <w:shd w:val="clear" w:color="auto" w:fill="FFFFFF"/>
        <w:tabs>
          <w:tab w:val="left" w:pos="633"/>
          <w:tab w:val="left" w:pos="9639"/>
        </w:tabs>
        <w:spacing w:line="276" w:lineRule="auto"/>
        <w:ind w:left="567"/>
        <w:rPr>
          <w:rFonts w:ascii="Times New Roman" w:hAnsi="Times New Roman"/>
          <w:sz w:val="24"/>
        </w:rPr>
      </w:pPr>
      <w:r w:rsidRPr="00115186">
        <w:rPr>
          <w:rFonts w:ascii="Times New Roman" w:eastAsia="Times New Roman" w:hAnsi="Times New Roman"/>
          <w:sz w:val="24"/>
        </w:rPr>
        <w:t>дополнительные вложения средств в:</w:t>
      </w:r>
    </w:p>
    <w:p w:rsidR="00A17DB1" w:rsidRDefault="00A17DB1" w:rsidP="008746D2">
      <w:pPr>
        <w:pStyle w:val="a3"/>
        <w:numPr>
          <w:ilvl w:val="0"/>
          <w:numId w:val="13"/>
        </w:numPr>
        <w:shd w:val="clear" w:color="auto" w:fill="FFFFFF"/>
        <w:tabs>
          <w:tab w:val="left" w:pos="851"/>
          <w:tab w:val="left" w:pos="9639"/>
        </w:tabs>
        <w:spacing w:line="276" w:lineRule="auto"/>
        <w:ind w:left="993"/>
        <w:rPr>
          <w:rFonts w:ascii="Times New Roman" w:eastAsia="Times New Roman" w:hAnsi="Times New Roman"/>
          <w:sz w:val="24"/>
        </w:rPr>
      </w:pPr>
      <w:r w:rsidRPr="00115186">
        <w:rPr>
          <w:rFonts w:ascii="Times New Roman" w:eastAsia="Times New Roman" w:hAnsi="Times New Roman"/>
          <w:sz w:val="24"/>
        </w:rPr>
        <w:t>запасы,</w:t>
      </w:r>
    </w:p>
    <w:p w:rsidR="00A17DB1" w:rsidRPr="00115186" w:rsidRDefault="00A17DB1" w:rsidP="008746D2">
      <w:pPr>
        <w:pStyle w:val="a3"/>
        <w:numPr>
          <w:ilvl w:val="0"/>
          <w:numId w:val="13"/>
        </w:numPr>
        <w:shd w:val="clear" w:color="auto" w:fill="FFFFFF"/>
        <w:tabs>
          <w:tab w:val="left" w:pos="851"/>
          <w:tab w:val="left" w:pos="9639"/>
        </w:tabs>
        <w:spacing w:before="26" w:line="276" w:lineRule="auto"/>
        <w:ind w:left="993"/>
        <w:rPr>
          <w:rFonts w:ascii="Times New Roman" w:eastAsia="Times New Roman" w:hAnsi="Times New Roman"/>
          <w:sz w:val="24"/>
        </w:rPr>
      </w:pPr>
      <w:r w:rsidRPr="00115186">
        <w:rPr>
          <w:rFonts w:ascii="Times New Roman" w:eastAsia="Times New Roman" w:hAnsi="Times New Roman"/>
          <w:sz w:val="24"/>
        </w:rPr>
        <w:t>дебиторскую задолженность,</w:t>
      </w:r>
    </w:p>
    <w:p w:rsidR="00A17DB1" w:rsidRPr="00115186" w:rsidRDefault="00A17DB1" w:rsidP="008746D2">
      <w:pPr>
        <w:pStyle w:val="a3"/>
        <w:numPr>
          <w:ilvl w:val="0"/>
          <w:numId w:val="13"/>
        </w:numPr>
        <w:shd w:val="clear" w:color="auto" w:fill="FFFFFF"/>
        <w:tabs>
          <w:tab w:val="left" w:pos="851"/>
          <w:tab w:val="left" w:pos="9639"/>
        </w:tabs>
        <w:spacing w:line="276" w:lineRule="auto"/>
        <w:ind w:left="993"/>
        <w:rPr>
          <w:rFonts w:ascii="Times New Roman" w:eastAsia="Times New Roman" w:hAnsi="Times New Roman"/>
          <w:sz w:val="24"/>
        </w:rPr>
      </w:pPr>
      <w:r w:rsidRPr="00115186">
        <w:rPr>
          <w:rFonts w:ascii="Times New Roman" w:eastAsia="Times New Roman" w:hAnsi="Times New Roman"/>
          <w:sz w:val="24"/>
        </w:rPr>
        <w:t>прочие активы,</w:t>
      </w:r>
    </w:p>
    <w:p w:rsidR="00A17DB1" w:rsidRPr="00115186" w:rsidRDefault="00A17DB1" w:rsidP="008746D2">
      <w:pPr>
        <w:pStyle w:val="a3"/>
        <w:numPr>
          <w:ilvl w:val="0"/>
          <w:numId w:val="13"/>
        </w:numPr>
        <w:shd w:val="clear" w:color="auto" w:fill="FFFFFF"/>
        <w:tabs>
          <w:tab w:val="left" w:pos="851"/>
          <w:tab w:val="left" w:pos="9639"/>
        </w:tabs>
        <w:spacing w:before="5" w:line="276" w:lineRule="auto"/>
        <w:ind w:left="993"/>
        <w:rPr>
          <w:rFonts w:ascii="Times New Roman" w:eastAsia="Times New Roman" w:hAnsi="Times New Roman"/>
          <w:sz w:val="24"/>
        </w:rPr>
      </w:pPr>
      <w:r w:rsidRPr="00115186">
        <w:rPr>
          <w:rFonts w:ascii="Times New Roman" w:eastAsia="Times New Roman" w:hAnsi="Times New Roman"/>
          <w:sz w:val="24"/>
        </w:rPr>
        <w:t>основные фонды;</w:t>
      </w:r>
    </w:p>
    <w:p w:rsidR="00A17DB1" w:rsidRPr="00115186" w:rsidRDefault="00A17DB1" w:rsidP="008746D2">
      <w:pPr>
        <w:pStyle w:val="a3"/>
        <w:numPr>
          <w:ilvl w:val="0"/>
          <w:numId w:val="11"/>
        </w:numPr>
        <w:shd w:val="clear" w:color="auto" w:fill="FFFFFF"/>
        <w:tabs>
          <w:tab w:val="left" w:pos="633"/>
          <w:tab w:val="left" w:pos="9639"/>
        </w:tabs>
        <w:spacing w:line="276" w:lineRule="auto"/>
        <w:ind w:left="567"/>
        <w:rPr>
          <w:rFonts w:ascii="Times New Roman" w:hAnsi="Times New Roman"/>
          <w:sz w:val="24"/>
        </w:rPr>
      </w:pPr>
      <w:r w:rsidRPr="00115186">
        <w:rPr>
          <w:rFonts w:ascii="Times New Roman" w:eastAsia="Times New Roman" w:hAnsi="Times New Roman"/>
          <w:sz w:val="24"/>
        </w:rPr>
        <w:t>сокращение кредиторской задолженности;</w:t>
      </w:r>
    </w:p>
    <w:p w:rsidR="00A17DB1" w:rsidRPr="00115186" w:rsidRDefault="00A17DB1" w:rsidP="008746D2">
      <w:pPr>
        <w:pStyle w:val="a3"/>
        <w:numPr>
          <w:ilvl w:val="0"/>
          <w:numId w:val="11"/>
        </w:numPr>
        <w:shd w:val="clear" w:color="auto" w:fill="FFFFFF"/>
        <w:tabs>
          <w:tab w:val="left" w:pos="633"/>
          <w:tab w:val="left" w:pos="9639"/>
        </w:tabs>
        <w:spacing w:line="276" w:lineRule="auto"/>
        <w:ind w:left="567"/>
        <w:rPr>
          <w:rFonts w:ascii="Times New Roman" w:hAnsi="Times New Roman"/>
          <w:sz w:val="24"/>
        </w:rPr>
      </w:pPr>
      <w:r>
        <w:rPr>
          <w:rFonts w:ascii="Times New Roman" w:eastAsia="Times New Roman" w:hAnsi="Times New Roman"/>
          <w:sz w:val="24"/>
        </w:rPr>
        <w:t>уменьшение прочих пассивов;</w:t>
      </w:r>
    </w:p>
    <w:p w:rsidR="00A17DB1" w:rsidRPr="00115186" w:rsidRDefault="00A17DB1" w:rsidP="008746D2">
      <w:pPr>
        <w:pStyle w:val="a3"/>
        <w:numPr>
          <w:ilvl w:val="0"/>
          <w:numId w:val="11"/>
        </w:numPr>
        <w:shd w:val="clear" w:color="auto" w:fill="FFFFFF"/>
        <w:tabs>
          <w:tab w:val="left" w:pos="633"/>
          <w:tab w:val="left" w:pos="9639"/>
        </w:tabs>
        <w:spacing w:line="276" w:lineRule="auto"/>
        <w:ind w:left="567"/>
        <w:rPr>
          <w:rFonts w:ascii="Times New Roman" w:hAnsi="Times New Roman"/>
          <w:sz w:val="24"/>
        </w:rPr>
      </w:pPr>
      <w:r w:rsidRPr="00115186">
        <w:rPr>
          <w:rFonts w:ascii="Times New Roman" w:eastAsia="Times New Roman" w:hAnsi="Times New Roman"/>
          <w:sz w:val="24"/>
        </w:rPr>
        <w:t xml:space="preserve">отток акционерного капитала; </w:t>
      </w:r>
    </w:p>
    <w:p w:rsidR="00A17DB1" w:rsidRPr="00115186" w:rsidRDefault="00A17DB1" w:rsidP="008746D2">
      <w:pPr>
        <w:pStyle w:val="a3"/>
        <w:numPr>
          <w:ilvl w:val="0"/>
          <w:numId w:val="11"/>
        </w:numPr>
        <w:shd w:val="clear" w:color="auto" w:fill="FFFFFF"/>
        <w:tabs>
          <w:tab w:val="left" w:pos="633"/>
          <w:tab w:val="left" w:pos="9639"/>
        </w:tabs>
        <w:spacing w:line="276" w:lineRule="auto"/>
        <w:ind w:left="567"/>
        <w:rPr>
          <w:rFonts w:ascii="Times New Roman" w:hAnsi="Times New Roman"/>
          <w:sz w:val="24"/>
        </w:rPr>
      </w:pPr>
      <w:r w:rsidRPr="00115186">
        <w:rPr>
          <w:rFonts w:ascii="Times New Roman" w:eastAsia="Times New Roman" w:hAnsi="Times New Roman"/>
          <w:sz w:val="24"/>
        </w:rPr>
        <w:t>погашение ссуд.</w:t>
      </w:r>
    </w:p>
    <w:p w:rsidR="00A17DB1" w:rsidRDefault="00A17DB1" w:rsidP="001006D8">
      <w:pPr>
        <w:shd w:val="clear" w:color="auto" w:fill="FFFFFF"/>
        <w:tabs>
          <w:tab w:val="left" w:pos="9639"/>
        </w:tabs>
        <w:spacing w:before="365" w:line="360" w:lineRule="auto"/>
        <w:ind w:firstLine="426"/>
        <w:jc w:val="both"/>
        <w:rPr>
          <w:rFonts w:ascii="Times New Roman" w:eastAsia="Times New Roman" w:hAnsi="Times New Roman"/>
          <w:sz w:val="24"/>
        </w:rPr>
      </w:pPr>
      <w:r>
        <w:rPr>
          <w:rFonts w:ascii="Times New Roman" w:eastAsia="Times New Roman" w:hAnsi="Times New Roman"/>
          <w:sz w:val="24"/>
        </w:rPr>
        <w:t>Разница между притоком и оттоком средств характеризует величину общего денежного потока. Как видно, из приведённого перечня элементов притока и оттока средств, изменение размера запасов, дебиторской и кредиторской задолженности, прочих активов и пассивов, основных фондов по-разному влияет на общий денежный поток. Для определения этого влияния сравнивают остатки по статьям запасов, дебиторов, кредиторов и т.д. на начало и конец периода. Рост остатка запасов дебиторов и прочих активов в течение периода означает отток средств и показывается при расчёте со знаком « - », а уменьшение – приток средств и фиксируется со знаком « + ». Рост кредиторов и прочих пассивов рассматривается как приток средств, снижение – как отток.</w:t>
      </w:r>
    </w:p>
    <w:p w:rsidR="00A17DB1" w:rsidRDefault="00A17DB1" w:rsidP="001006D8">
      <w:pPr>
        <w:shd w:val="clear" w:color="auto" w:fill="FFFFFF"/>
        <w:tabs>
          <w:tab w:val="left" w:pos="9639"/>
        </w:tabs>
        <w:spacing w:before="365" w:line="360" w:lineRule="auto"/>
        <w:ind w:firstLine="426"/>
        <w:jc w:val="both"/>
        <w:rPr>
          <w:rFonts w:ascii="Times New Roman" w:eastAsia="Times New Roman" w:hAnsi="Times New Roman"/>
          <w:sz w:val="24"/>
        </w:rPr>
      </w:pPr>
      <w:r>
        <w:rPr>
          <w:rFonts w:ascii="Times New Roman" w:eastAsia="Times New Roman" w:hAnsi="Times New Roman"/>
          <w:sz w:val="24"/>
        </w:rPr>
        <w:t>Имеются особенности в определении притока и оттока средств в связи с изменением основных фондов. Учитываются не только рост или снижение стоимости их остатка за период, но и результаты реализации части основных фондов в течение периода. Превышение цены реализации над балансовой оценкой рассматривается как приток средств, а обратная ситуация - как отток средств:</w:t>
      </w:r>
    </w:p>
    <w:p w:rsidR="00A17DB1" w:rsidRPr="005C0847" w:rsidRDefault="00A17DB1" w:rsidP="001006D8">
      <w:pPr>
        <w:shd w:val="clear" w:color="auto" w:fill="FFFFFF"/>
        <w:tabs>
          <w:tab w:val="left" w:pos="9639"/>
        </w:tabs>
        <w:spacing w:before="365" w:line="360" w:lineRule="auto"/>
        <w:ind w:firstLine="426"/>
        <w:jc w:val="both"/>
        <w:rPr>
          <w:rFonts w:ascii="Times New Roman" w:hAnsi="Times New Roman"/>
          <w:sz w:val="24"/>
        </w:rPr>
      </w:pPr>
      <w:r w:rsidRPr="005C0847">
        <w:rPr>
          <w:rFonts w:ascii="Times New Roman" w:eastAsia="Times New Roman" w:hAnsi="Times New Roman"/>
          <w:sz w:val="24"/>
        </w:rPr>
        <w:t>Приток (отток) средств в связи с изменением</w:t>
      </w:r>
      <w:r>
        <w:rPr>
          <w:rFonts w:ascii="Times New Roman" w:hAnsi="Times New Roman"/>
          <w:sz w:val="24"/>
        </w:rPr>
        <w:t xml:space="preserve"> </w:t>
      </w:r>
      <w:r w:rsidRPr="005C0847">
        <w:rPr>
          <w:rFonts w:ascii="Times New Roman" w:eastAsia="Times New Roman" w:hAnsi="Times New Roman"/>
          <w:sz w:val="24"/>
        </w:rPr>
        <w:t>стоимости основных фондов = Стоимость основных</w:t>
      </w:r>
      <w:r>
        <w:rPr>
          <w:rFonts w:ascii="Times New Roman" w:hAnsi="Times New Roman"/>
          <w:sz w:val="24"/>
        </w:rPr>
        <w:t xml:space="preserve"> </w:t>
      </w:r>
      <w:r w:rsidRPr="005C0847">
        <w:rPr>
          <w:rFonts w:ascii="Times New Roman" w:eastAsia="Times New Roman" w:hAnsi="Times New Roman"/>
          <w:sz w:val="24"/>
        </w:rPr>
        <w:t>фондов на конец периода - Стоимость основных</w:t>
      </w:r>
      <w:r>
        <w:rPr>
          <w:rFonts w:ascii="Times New Roman" w:hAnsi="Times New Roman"/>
          <w:sz w:val="24"/>
        </w:rPr>
        <w:t xml:space="preserve"> </w:t>
      </w:r>
      <w:r w:rsidRPr="005C0847">
        <w:rPr>
          <w:rFonts w:ascii="Times New Roman" w:eastAsia="Times New Roman" w:hAnsi="Times New Roman"/>
          <w:sz w:val="24"/>
        </w:rPr>
        <w:t>фондов на начало периода + Результаты реализации основных фондов в течение периода</w:t>
      </w:r>
      <w:r>
        <w:rPr>
          <w:rFonts w:ascii="Times New Roman" w:eastAsia="Times New Roman" w:hAnsi="Times New Roman"/>
          <w:sz w:val="24"/>
        </w:rPr>
        <w:t>.</w:t>
      </w:r>
    </w:p>
    <w:p w:rsidR="00A17DB1" w:rsidRDefault="00A17DB1" w:rsidP="001006D8">
      <w:pPr>
        <w:shd w:val="clear" w:color="auto" w:fill="FFFFFF"/>
        <w:tabs>
          <w:tab w:val="left" w:pos="9639"/>
        </w:tabs>
        <w:spacing w:before="118" w:line="360" w:lineRule="auto"/>
        <w:ind w:left="319" w:firstLine="426"/>
        <w:jc w:val="both"/>
        <w:rPr>
          <w:rFonts w:ascii="Times New Roman" w:eastAsia="Times New Roman" w:hAnsi="Times New Roman"/>
          <w:sz w:val="24"/>
        </w:rPr>
      </w:pPr>
      <w:r w:rsidRPr="005C0847">
        <w:rPr>
          <w:rFonts w:ascii="Times New Roman" w:eastAsia="Times New Roman" w:hAnsi="Times New Roman"/>
          <w:sz w:val="24"/>
        </w:rPr>
        <w:t>Модель анализа денежного потока построена на группи</w:t>
      </w:r>
      <w:r w:rsidRPr="005C0847">
        <w:rPr>
          <w:rFonts w:ascii="Times New Roman" w:eastAsia="Times New Roman" w:hAnsi="Times New Roman"/>
          <w:sz w:val="24"/>
        </w:rPr>
        <w:softHyphen/>
        <w:t>ровке элементов притока и оттока средств по сферам управле</w:t>
      </w:r>
      <w:r w:rsidRPr="005C0847">
        <w:rPr>
          <w:rFonts w:ascii="Times New Roman" w:eastAsia="Times New Roman" w:hAnsi="Times New Roman"/>
          <w:sz w:val="24"/>
        </w:rPr>
        <w:softHyphen/>
        <w:t xml:space="preserve">ния предприятием. Этим сферам в модели анализа денежного потока (АДП) могут соответствовать следующие блоки: </w:t>
      </w:r>
    </w:p>
    <w:p w:rsidR="00A17DB1" w:rsidRPr="009F055A" w:rsidRDefault="00A17DB1" w:rsidP="001006D8">
      <w:pPr>
        <w:pStyle w:val="a3"/>
        <w:numPr>
          <w:ilvl w:val="0"/>
          <w:numId w:val="14"/>
        </w:numPr>
        <w:shd w:val="clear" w:color="auto" w:fill="FFFFFF"/>
        <w:tabs>
          <w:tab w:val="left" w:pos="9639"/>
        </w:tabs>
        <w:spacing w:before="118" w:line="360" w:lineRule="auto"/>
        <w:rPr>
          <w:rFonts w:ascii="Times New Roman" w:eastAsia="Times New Roman" w:hAnsi="Times New Roman"/>
          <w:sz w:val="24"/>
        </w:rPr>
      </w:pPr>
      <w:r w:rsidRPr="009F055A">
        <w:rPr>
          <w:rFonts w:ascii="Times New Roman" w:eastAsia="Times New Roman" w:hAnsi="Times New Roman"/>
          <w:sz w:val="24"/>
        </w:rPr>
        <w:t>управление прибылью предприятия;</w:t>
      </w:r>
    </w:p>
    <w:p w:rsidR="00A17DB1" w:rsidRPr="009F055A" w:rsidRDefault="00A17DB1" w:rsidP="001006D8">
      <w:pPr>
        <w:pStyle w:val="a3"/>
        <w:numPr>
          <w:ilvl w:val="0"/>
          <w:numId w:val="14"/>
        </w:numPr>
        <w:shd w:val="clear" w:color="auto" w:fill="FFFFFF"/>
        <w:tabs>
          <w:tab w:val="left" w:pos="9639"/>
        </w:tabs>
        <w:spacing w:line="360" w:lineRule="auto"/>
        <w:rPr>
          <w:rFonts w:ascii="Times New Roman" w:hAnsi="Times New Roman"/>
          <w:sz w:val="24"/>
        </w:rPr>
      </w:pPr>
      <w:r w:rsidRPr="009F055A">
        <w:rPr>
          <w:rFonts w:ascii="Times New Roman" w:eastAsia="Times New Roman" w:hAnsi="Times New Roman"/>
          <w:sz w:val="24"/>
        </w:rPr>
        <w:lastRenderedPageBreak/>
        <w:t>управление запасами и расчетами;</w:t>
      </w:r>
    </w:p>
    <w:p w:rsidR="00A17DB1" w:rsidRPr="009F055A" w:rsidRDefault="00A17DB1" w:rsidP="001006D8">
      <w:pPr>
        <w:pStyle w:val="a3"/>
        <w:numPr>
          <w:ilvl w:val="0"/>
          <w:numId w:val="14"/>
        </w:numPr>
        <w:shd w:val="clear" w:color="auto" w:fill="FFFFFF"/>
        <w:tabs>
          <w:tab w:val="left" w:pos="1029"/>
          <w:tab w:val="left" w:pos="9639"/>
        </w:tabs>
        <w:spacing w:line="360" w:lineRule="auto"/>
        <w:rPr>
          <w:rFonts w:ascii="Times New Roman" w:hAnsi="Times New Roman"/>
          <w:sz w:val="24"/>
        </w:rPr>
      </w:pPr>
      <w:r w:rsidRPr="009F055A">
        <w:rPr>
          <w:rFonts w:ascii="Times New Roman" w:eastAsia="Times New Roman" w:hAnsi="Times New Roman"/>
          <w:sz w:val="24"/>
        </w:rPr>
        <w:t>управление финансовыми обязательствами;</w:t>
      </w:r>
    </w:p>
    <w:p w:rsidR="00A17DB1" w:rsidRPr="009F055A" w:rsidRDefault="00A17DB1" w:rsidP="001006D8">
      <w:pPr>
        <w:pStyle w:val="a3"/>
        <w:numPr>
          <w:ilvl w:val="0"/>
          <w:numId w:val="14"/>
        </w:numPr>
        <w:shd w:val="clear" w:color="auto" w:fill="FFFFFF"/>
        <w:tabs>
          <w:tab w:val="left" w:pos="1029"/>
          <w:tab w:val="left" w:pos="9639"/>
        </w:tabs>
        <w:spacing w:line="360" w:lineRule="auto"/>
        <w:rPr>
          <w:rFonts w:ascii="Times New Roman" w:hAnsi="Times New Roman"/>
          <w:sz w:val="24"/>
        </w:rPr>
      </w:pPr>
      <w:r w:rsidRPr="009F055A">
        <w:rPr>
          <w:rFonts w:ascii="Times New Roman" w:eastAsia="Times New Roman" w:hAnsi="Times New Roman"/>
          <w:sz w:val="24"/>
        </w:rPr>
        <w:t>управление налогами н инвестициями;</w:t>
      </w:r>
    </w:p>
    <w:p w:rsidR="00A17DB1" w:rsidRPr="009F055A" w:rsidRDefault="00A17DB1" w:rsidP="001006D8">
      <w:pPr>
        <w:pStyle w:val="a3"/>
        <w:numPr>
          <w:ilvl w:val="0"/>
          <w:numId w:val="14"/>
        </w:numPr>
        <w:shd w:val="clear" w:color="auto" w:fill="FFFFFF"/>
        <w:tabs>
          <w:tab w:val="left" w:pos="9639"/>
        </w:tabs>
        <w:spacing w:before="118" w:line="360" w:lineRule="auto"/>
        <w:rPr>
          <w:rFonts w:ascii="Times New Roman" w:hAnsi="Times New Roman"/>
          <w:sz w:val="24"/>
        </w:rPr>
      </w:pPr>
      <w:r w:rsidRPr="005C0847">
        <w:rPr>
          <w:rFonts w:ascii="Times New Roman" w:eastAsia="Times New Roman" w:hAnsi="Times New Roman"/>
          <w:sz w:val="24"/>
        </w:rPr>
        <w:t>управление соотношением собственного капитала и кредитов</w:t>
      </w:r>
      <w:r>
        <w:rPr>
          <w:rFonts w:ascii="Times New Roman" w:eastAsia="Times New Roman" w:hAnsi="Times New Roman"/>
          <w:sz w:val="24"/>
        </w:rPr>
        <w:t>.</w:t>
      </w:r>
    </w:p>
    <w:p w:rsidR="00A17DB1" w:rsidRPr="005C0847" w:rsidRDefault="00A17DB1" w:rsidP="001006D8">
      <w:pPr>
        <w:shd w:val="clear" w:color="auto" w:fill="FFFFFF"/>
        <w:tabs>
          <w:tab w:val="left" w:pos="9639"/>
        </w:tabs>
        <w:spacing w:line="360" w:lineRule="auto"/>
        <w:ind w:left="360" w:firstLine="426"/>
        <w:rPr>
          <w:rFonts w:ascii="Times New Roman" w:hAnsi="Times New Roman"/>
          <w:sz w:val="24"/>
        </w:rPr>
      </w:pPr>
      <w:r w:rsidRPr="005C0847">
        <w:rPr>
          <w:rFonts w:ascii="Times New Roman" w:eastAsia="Times New Roman" w:hAnsi="Times New Roman"/>
          <w:sz w:val="24"/>
        </w:rPr>
        <w:t>В этом случае модель АДП может иметь следующую фор</w:t>
      </w:r>
      <w:r w:rsidRPr="005C0847">
        <w:rPr>
          <w:rFonts w:ascii="Times New Roman" w:eastAsia="Times New Roman" w:hAnsi="Times New Roman"/>
          <w:sz w:val="24"/>
        </w:rPr>
        <w:softHyphen/>
        <w:t xml:space="preserve">му (табл. </w:t>
      </w:r>
      <w:r>
        <w:rPr>
          <w:rFonts w:ascii="Times New Roman" w:eastAsia="Times New Roman" w:hAnsi="Times New Roman"/>
          <w:sz w:val="24"/>
        </w:rPr>
        <w:t>3)</w:t>
      </w:r>
      <w:r w:rsidRPr="005C0847">
        <w:rPr>
          <w:rFonts w:ascii="Times New Roman" w:eastAsia="Times New Roman" w:hAnsi="Times New Roman"/>
          <w:sz w:val="24"/>
        </w:rPr>
        <w:t>.</w:t>
      </w:r>
    </w:p>
    <w:p w:rsidR="00A17DB1" w:rsidRPr="005C0847" w:rsidRDefault="00A17DB1" w:rsidP="001006D8">
      <w:pPr>
        <w:shd w:val="clear" w:color="auto" w:fill="FFFFFF"/>
        <w:tabs>
          <w:tab w:val="left" w:pos="9639"/>
        </w:tabs>
        <w:spacing w:line="360" w:lineRule="auto"/>
        <w:ind w:firstLine="426"/>
        <w:jc w:val="both"/>
        <w:rPr>
          <w:rFonts w:ascii="Times New Roman" w:hAnsi="Times New Roman"/>
          <w:sz w:val="24"/>
        </w:rPr>
      </w:pPr>
      <w:r w:rsidRPr="005C0847">
        <w:rPr>
          <w:rFonts w:ascii="Times New Roman" w:eastAsia="Times New Roman" w:hAnsi="Times New Roman"/>
          <w:sz w:val="24"/>
        </w:rPr>
        <w:t>Для анализа денежного потока берут данные как минимум за три истекших года. Если клиент имел устойчивое превыше</w:t>
      </w:r>
      <w:r w:rsidRPr="005C0847">
        <w:rPr>
          <w:rFonts w:ascii="Times New Roman" w:eastAsia="Times New Roman" w:hAnsi="Times New Roman"/>
          <w:sz w:val="24"/>
        </w:rPr>
        <w:softHyphen/>
        <w:t>ние притока над оттоком средств, то это свидетельствует о его финансовой устойчивости — кредитоспособности. Колебание величины общего денежного потока, а также кратковременное превышение оттока над притоком средств говорит о более низ</w:t>
      </w:r>
      <w:r w:rsidRPr="005C0847">
        <w:rPr>
          <w:rFonts w:ascii="Times New Roman" w:eastAsia="Times New Roman" w:hAnsi="Times New Roman"/>
          <w:sz w:val="24"/>
        </w:rPr>
        <w:softHyphen/>
        <w:t>ком рейтинге клиента по уровню кредитоспособности. Нако</w:t>
      </w:r>
      <w:r w:rsidRPr="005C0847">
        <w:rPr>
          <w:rFonts w:ascii="Times New Roman" w:eastAsia="Times New Roman" w:hAnsi="Times New Roman"/>
          <w:sz w:val="24"/>
        </w:rPr>
        <w:softHyphen/>
        <w:t>нец, систематическое превышение оттока над притоком средств характеризует клиента как некредитоспособного. Сложившаяся</w:t>
      </w:r>
      <w:r>
        <w:rPr>
          <w:rFonts w:ascii="Times New Roman" w:eastAsia="Times New Roman" w:hAnsi="Times New Roman"/>
          <w:sz w:val="24"/>
        </w:rPr>
        <w:t xml:space="preserve"> средняя</w:t>
      </w:r>
      <w:r w:rsidRPr="005C0847">
        <w:rPr>
          <w:rFonts w:ascii="Times New Roman" w:eastAsia="Times New Roman" w:hAnsi="Times New Roman"/>
          <w:sz w:val="24"/>
        </w:rPr>
        <w:t xml:space="preserve"> положительная величина общего денежного потока (превышение притока над оттоком средств) может использо</w:t>
      </w:r>
      <w:r w:rsidRPr="005C0847">
        <w:rPr>
          <w:rFonts w:ascii="Times New Roman" w:eastAsia="Times New Roman" w:hAnsi="Times New Roman"/>
          <w:sz w:val="24"/>
        </w:rPr>
        <w:softHyphen/>
        <w:t>ваться как предел выдачи новых ссуд. Указанное превышение показывает, в каком размере клиент может погашать за период долговые обязательства.</w:t>
      </w:r>
    </w:p>
    <w:p w:rsidR="00A17DB1" w:rsidRPr="005C0847" w:rsidRDefault="00A17DB1" w:rsidP="001006D8">
      <w:pPr>
        <w:shd w:val="clear" w:color="auto" w:fill="FFFFFF"/>
        <w:tabs>
          <w:tab w:val="left" w:leader="underscore" w:pos="4531"/>
          <w:tab w:val="left" w:pos="9639"/>
        </w:tabs>
        <w:spacing w:line="360" w:lineRule="auto"/>
        <w:ind w:firstLine="426"/>
        <w:jc w:val="both"/>
        <w:rPr>
          <w:rFonts w:ascii="Times New Roman" w:hAnsi="Times New Roman"/>
          <w:sz w:val="24"/>
        </w:rPr>
      </w:pPr>
      <w:r w:rsidRPr="005C0847">
        <w:rPr>
          <w:rFonts w:ascii="Times New Roman" w:eastAsia="Times New Roman" w:hAnsi="Times New Roman"/>
          <w:sz w:val="24"/>
        </w:rPr>
        <w:t>На основе соотношения величины общего денежного</w:t>
      </w:r>
      <w:r>
        <w:rPr>
          <w:rFonts w:ascii="Times New Roman" w:eastAsia="Times New Roman" w:hAnsi="Times New Roman"/>
          <w:sz w:val="24"/>
        </w:rPr>
        <w:t xml:space="preserve"> </w:t>
      </w:r>
      <w:r w:rsidRPr="005C0847">
        <w:rPr>
          <w:rFonts w:ascii="Times New Roman" w:eastAsia="Times New Roman" w:hAnsi="Times New Roman"/>
          <w:sz w:val="24"/>
        </w:rPr>
        <w:t>потока и размера долговых обязательств клиента (коэффициент денежного</w:t>
      </w:r>
      <w:r>
        <w:rPr>
          <w:rFonts w:ascii="Times New Roman" w:eastAsia="Times New Roman" w:hAnsi="Times New Roman"/>
          <w:sz w:val="24"/>
        </w:rPr>
        <w:t xml:space="preserve"> </w:t>
      </w:r>
      <w:r w:rsidRPr="005C0847">
        <w:rPr>
          <w:rFonts w:ascii="Times New Roman" w:eastAsia="Times New Roman" w:hAnsi="Times New Roman"/>
          <w:sz w:val="24"/>
        </w:rPr>
        <w:t>потока) определяют его класс кредитоспособности. Нормативные уровни этого соотношения: класс</w:t>
      </w:r>
      <w:r>
        <w:rPr>
          <w:rFonts w:ascii="Times New Roman" w:eastAsia="Times New Roman" w:hAnsi="Times New Roman"/>
          <w:sz w:val="24"/>
        </w:rPr>
        <w:t xml:space="preserve"> </w:t>
      </w:r>
      <w:r>
        <w:rPr>
          <w:rFonts w:ascii="Times New Roman" w:eastAsia="Times New Roman" w:hAnsi="Times New Roman"/>
          <w:sz w:val="24"/>
          <w:lang w:val="en-US"/>
        </w:rPr>
        <w:t>I</w:t>
      </w:r>
      <w:r w:rsidRPr="009F055A">
        <w:rPr>
          <w:rFonts w:ascii="Times New Roman" w:eastAsia="Times New Roman" w:hAnsi="Times New Roman"/>
          <w:sz w:val="24"/>
        </w:rPr>
        <w:t xml:space="preserve"> -</w:t>
      </w:r>
      <w:r>
        <w:rPr>
          <w:rFonts w:ascii="Times New Roman" w:eastAsia="Times New Roman" w:hAnsi="Times New Roman"/>
          <w:sz w:val="24"/>
        </w:rPr>
        <w:t xml:space="preserve"> </w:t>
      </w:r>
      <w:r w:rsidRPr="005C0847">
        <w:rPr>
          <w:rFonts w:ascii="Times New Roman" w:eastAsia="Times New Roman" w:hAnsi="Times New Roman"/>
          <w:sz w:val="24"/>
        </w:rPr>
        <w:t>0,75;</w:t>
      </w:r>
      <w:r w:rsidRPr="009F055A">
        <w:rPr>
          <w:rFonts w:ascii="Times New Roman" w:eastAsia="Times New Roman" w:hAnsi="Times New Roman"/>
          <w:sz w:val="24"/>
        </w:rPr>
        <w:t xml:space="preserve"> </w:t>
      </w:r>
      <w:r w:rsidRPr="005C0847">
        <w:rPr>
          <w:rFonts w:ascii="Times New Roman" w:eastAsia="Times New Roman" w:hAnsi="Times New Roman"/>
          <w:sz w:val="24"/>
        </w:rPr>
        <w:t xml:space="preserve">класс </w:t>
      </w:r>
      <w:r>
        <w:rPr>
          <w:rFonts w:ascii="Times New Roman" w:eastAsia="Times New Roman" w:hAnsi="Times New Roman"/>
          <w:sz w:val="24"/>
          <w:lang w:val="en-US"/>
        </w:rPr>
        <w:t>II</w:t>
      </w:r>
      <w:r w:rsidRPr="005C0847">
        <w:rPr>
          <w:rFonts w:ascii="Times New Roman" w:eastAsia="Times New Roman" w:hAnsi="Times New Roman"/>
          <w:sz w:val="24"/>
        </w:rPr>
        <w:t xml:space="preserve"> — 030; класс </w:t>
      </w:r>
      <w:r w:rsidRPr="005C0847">
        <w:rPr>
          <w:rFonts w:ascii="Times New Roman" w:eastAsia="Times New Roman" w:hAnsi="Times New Roman"/>
          <w:sz w:val="24"/>
          <w:lang w:val="en-US"/>
        </w:rPr>
        <w:t>III</w:t>
      </w:r>
      <w:r w:rsidRPr="005C0847">
        <w:rPr>
          <w:rFonts w:ascii="Times New Roman" w:eastAsia="Times New Roman" w:hAnsi="Times New Roman"/>
          <w:sz w:val="24"/>
        </w:rPr>
        <w:t xml:space="preserve">—0,25; класс </w:t>
      </w:r>
      <w:r w:rsidRPr="005C0847">
        <w:rPr>
          <w:rFonts w:ascii="Times New Roman" w:eastAsia="Times New Roman" w:hAnsi="Times New Roman"/>
          <w:sz w:val="24"/>
          <w:lang w:val="en-US"/>
        </w:rPr>
        <w:t>IV</w:t>
      </w:r>
      <w:r w:rsidRPr="005C0847">
        <w:rPr>
          <w:rFonts w:ascii="Times New Roman" w:eastAsia="Times New Roman" w:hAnsi="Times New Roman"/>
          <w:sz w:val="24"/>
        </w:rPr>
        <w:t xml:space="preserve"> — 0,2; класс </w:t>
      </w:r>
      <w:r w:rsidRPr="005C0847">
        <w:rPr>
          <w:rFonts w:ascii="Times New Roman" w:eastAsia="Times New Roman" w:hAnsi="Times New Roman"/>
          <w:sz w:val="24"/>
          <w:lang w:val="en-US"/>
        </w:rPr>
        <w:t>V</w:t>
      </w:r>
      <w:r w:rsidRPr="005C0847">
        <w:rPr>
          <w:rFonts w:ascii="Times New Roman" w:eastAsia="Times New Roman" w:hAnsi="Times New Roman"/>
          <w:sz w:val="24"/>
        </w:rPr>
        <w:t xml:space="preserve">—0,2; класс </w:t>
      </w:r>
      <w:r w:rsidRPr="005C0847">
        <w:rPr>
          <w:rFonts w:ascii="Times New Roman" w:eastAsia="Times New Roman" w:hAnsi="Times New Roman"/>
          <w:sz w:val="24"/>
          <w:lang w:val="en-US"/>
        </w:rPr>
        <w:t>VI</w:t>
      </w:r>
      <w:r w:rsidRPr="005C0847">
        <w:rPr>
          <w:rFonts w:ascii="Times New Roman" w:eastAsia="Times New Roman" w:hAnsi="Times New Roman"/>
          <w:sz w:val="24"/>
        </w:rPr>
        <w:t xml:space="preserve"> — 0,15.</w:t>
      </w:r>
    </w:p>
    <w:p w:rsidR="00A17DB1" w:rsidRPr="005C0847" w:rsidRDefault="00A17DB1" w:rsidP="001006D8">
      <w:pPr>
        <w:shd w:val="clear" w:color="auto" w:fill="FFFFFF"/>
        <w:tabs>
          <w:tab w:val="left" w:pos="9639"/>
        </w:tabs>
        <w:spacing w:line="360" w:lineRule="auto"/>
        <w:ind w:left="51" w:firstLine="426"/>
        <w:jc w:val="both"/>
        <w:rPr>
          <w:rFonts w:ascii="Times New Roman" w:hAnsi="Times New Roman"/>
          <w:sz w:val="24"/>
        </w:rPr>
      </w:pPr>
      <w:r w:rsidRPr="005C0847">
        <w:rPr>
          <w:rFonts w:ascii="Times New Roman" w:eastAsia="Times New Roman" w:hAnsi="Times New Roman"/>
          <w:sz w:val="24"/>
        </w:rPr>
        <w:t>Анализ денежного потока позволяет сделать вывод об уз</w:t>
      </w:r>
      <w:r w:rsidRPr="005C0847">
        <w:rPr>
          <w:rFonts w:ascii="Times New Roman" w:eastAsia="Times New Roman" w:hAnsi="Times New Roman"/>
          <w:sz w:val="24"/>
        </w:rPr>
        <w:softHyphen/>
        <w:t>ких местах управления предприятием. Например, отток средств может быть связан с неправильным управлением запасами, рас</w:t>
      </w:r>
      <w:r w:rsidRPr="005C0847">
        <w:rPr>
          <w:rFonts w:ascii="Times New Roman" w:eastAsia="Times New Roman" w:hAnsi="Times New Roman"/>
          <w:sz w:val="24"/>
        </w:rPr>
        <w:softHyphen/>
        <w:t>четами (дебиторы и кредиторы), финансовыми платежами (на</w:t>
      </w:r>
      <w:r w:rsidRPr="005C0847">
        <w:rPr>
          <w:rFonts w:ascii="Times New Roman" w:eastAsia="Times New Roman" w:hAnsi="Times New Roman"/>
          <w:sz w:val="24"/>
        </w:rPr>
        <w:softHyphen/>
        <w:t>логи, проценты, дивиденды). Выявление узких мест менедж</w:t>
      </w:r>
      <w:r w:rsidRPr="005C0847">
        <w:rPr>
          <w:rFonts w:ascii="Times New Roman" w:eastAsia="Times New Roman" w:hAnsi="Times New Roman"/>
          <w:sz w:val="24"/>
        </w:rPr>
        <w:softHyphen/>
        <w:t>мента используется для разработки условий кредитования, отраженных в кредитном договоре. Например, если основным фактором оттока средств является их излишнее отвлечение в расчеты, то «положительным» условием кредитования кли</w:t>
      </w:r>
      <w:r w:rsidRPr="005C0847">
        <w:rPr>
          <w:rFonts w:ascii="Times New Roman" w:eastAsia="Times New Roman" w:hAnsi="Times New Roman"/>
          <w:sz w:val="24"/>
        </w:rPr>
        <w:softHyphen/>
        <w:t>ента может быть поддержание на определенном уровне обора</w:t>
      </w:r>
      <w:r w:rsidRPr="005C0847">
        <w:rPr>
          <w:rFonts w:ascii="Times New Roman" w:eastAsia="Times New Roman" w:hAnsi="Times New Roman"/>
          <w:sz w:val="24"/>
        </w:rPr>
        <w:softHyphen/>
        <w:t>чиваемости дебиторской задолженности в течение всего срока пользования ссудой. При таком факторе оттока, как недоста</w:t>
      </w:r>
      <w:r w:rsidRPr="005C0847">
        <w:rPr>
          <w:rFonts w:ascii="Times New Roman" w:eastAsia="Times New Roman" w:hAnsi="Times New Roman"/>
          <w:sz w:val="24"/>
        </w:rPr>
        <w:softHyphen/>
        <w:t>точная величина акционерного ка</w:t>
      </w:r>
      <w:r>
        <w:rPr>
          <w:rFonts w:ascii="Times New Roman" w:eastAsia="Times New Roman" w:hAnsi="Times New Roman"/>
          <w:sz w:val="24"/>
        </w:rPr>
        <w:t>пи</w:t>
      </w:r>
      <w:r w:rsidRPr="005C0847">
        <w:rPr>
          <w:rFonts w:ascii="Times New Roman" w:eastAsia="Times New Roman" w:hAnsi="Times New Roman"/>
          <w:sz w:val="24"/>
        </w:rPr>
        <w:t>тала, в качестве условия кре</w:t>
      </w:r>
      <w:r w:rsidRPr="005C0847">
        <w:rPr>
          <w:rFonts w:ascii="Times New Roman" w:eastAsia="Times New Roman" w:hAnsi="Times New Roman"/>
          <w:sz w:val="24"/>
        </w:rPr>
        <w:softHyphen/>
        <w:t>дитования можно требовать соблюдения определенного нор</w:t>
      </w:r>
      <w:r w:rsidRPr="005C0847">
        <w:rPr>
          <w:rFonts w:ascii="Times New Roman" w:eastAsia="Times New Roman" w:hAnsi="Times New Roman"/>
          <w:sz w:val="24"/>
        </w:rPr>
        <w:softHyphen/>
        <w:t>мативного уровня коэффициента финансового левеража.</w:t>
      </w:r>
    </w:p>
    <w:p w:rsidR="00A17DB1" w:rsidRPr="005C0847" w:rsidRDefault="00A17DB1" w:rsidP="001006D8">
      <w:pPr>
        <w:shd w:val="clear" w:color="auto" w:fill="FFFFFF"/>
        <w:tabs>
          <w:tab w:val="left" w:pos="9639"/>
        </w:tabs>
        <w:spacing w:line="360" w:lineRule="auto"/>
        <w:ind w:left="98" w:firstLine="426"/>
        <w:jc w:val="both"/>
        <w:rPr>
          <w:rFonts w:ascii="Times New Roman" w:hAnsi="Times New Roman"/>
          <w:sz w:val="24"/>
        </w:rPr>
      </w:pPr>
      <w:r w:rsidRPr="005C0847">
        <w:rPr>
          <w:rFonts w:ascii="Times New Roman" w:eastAsia="Times New Roman" w:hAnsi="Times New Roman"/>
          <w:sz w:val="24"/>
        </w:rPr>
        <w:t>Для решения вопроса о целесообразности и размере выда</w:t>
      </w:r>
      <w:r w:rsidRPr="005C0847">
        <w:rPr>
          <w:rFonts w:ascii="Times New Roman" w:eastAsia="Times New Roman" w:hAnsi="Times New Roman"/>
          <w:sz w:val="24"/>
        </w:rPr>
        <w:softHyphen/>
        <w:t>чи ссуды на относительно длительный срок анализ денежного потока проводят не только на базе фактических данных за ис</w:t>
      </w:r>
      <w:r w:rsidRPr="005C0847">
        <w:rPr>
          <w:rFonts w:ascii="Times New Roman" w:eastAsia="Times New Roman" w:hAnsi="Times New Roman"/>
          <w:sz w:val="24"/>
        </w:rPr>
        <w:softHyphen/>
        <w:t>текшие периоды, но и на основе прогнозной информации на планируемый период. Фактическ</w:t>
      </w:r>
      <w:r>
        <w:rPr>
          <w:rFonts w:ascii="Times New Roman" w:eastAsia="Times New Roman" w:hAnsi="Times New Roman"/>
          <w:sz w:val="24"/>
        </w:rPr>
        <w:t xml:space="preserve">ие </w:t>
      </w:r>
      <w:r>
        <w:rPr>
          <w:rFonts w:ascii="Times New Roman" w:eastAsia="Times New Roman" w:hAnsi="Times New Roman"/>
          <w:sz w:val="24"/>
        </w:rPr>
        <w:lastRenderedPageBreak/>
        <w:t>данные используются дл</w:t>
      </w:r>
      <w:r w:rsidRPr="005C0847">
        <w:rPr>
          <w:rFonts w:ascii="Times New Roman" w:eastAsia="Times New Roman" w:hAnsi="Times New Roman"/>
          <w:sz w:val="24"/>
        </w:rPr>
        <w:t>я оценк</w:t>
      </w:r>
      <w:r>
        <w:rPr>
          <w:rFonts w:ascii="Times New Roman" w:eastAsia="Times New Roman" w:hAnsi="Times New Roman"/>
          <w:sz w:val="24"/>
        </w:rPr>
        <w:t>и</w:t>
      </w:r>
      <w:r w:rsidRPr="005C0847">
        <w:rPr>
          <w:rFonts w:ascii="Times New Roman" w:eastAsia="Times New Roman" w:hAnsi="Times New Roman"/>
          <w:sz w:val="24"/>
        </w:rPr>
        <w:t xml:space="preserve"> прогнозной информации. В основе </w:t>
      </w:r>
      <w:r>
        <w:rPr>
          <w:rFonts w:ascii="Times New Roman" w:eastAsia="Times New Roman" w:hAnsi="Times New Roman"/>
          <w:sz w:val="24"/>
        </w:rPr>
        <w:t xml:space="preserve">прогноза величины </w:t>
      </w:r>
      <w:r w:rsidRPr="005C0847">
        <w:rPr>
          <w:rFonts w:ascii="Times New Roman" w:eastAsia="Times New Roman" w:hAnsi="Times New Roman"/>
          <w:sz w:val="24"/>
        </w:rPr>
        <w:t xml:space="preserve">отдельных элементов притока и оттока </w:t>
      </w:r>
      <w:r>
        <w:rPr>
          <w:rFonts w:ascii="Times New Roman" w:eastAsia="Times New Roman" w:hAnsi="Times New Roman"/>
          <w:sz w:val="24"/>
        </w:rPr>
        <w:t xml:space="preserve">средств лежат их средние </w:t>
      </w:r>
      <w:r w:rsidRPr="005C0847">
        <w:rPr>
          <w:rFonts w:ascii="Times New Roman" w:eastAsia="Times New Roman" w:hAnsi="Times New Roman"/>
          <w:sz w:val="24"/>
        </w:rPr>
        <w:t>значения в прошлые периоды и планируемые темпы прироста выручки от реализации</w:t>
      </w:r>
      <w:r>
        <w:rPr>
          <w:rFonts w:ascii="Times New Roman" w:eastAsia="Times New Roman" w:hAnsi="Times New Roman"/>
          <w:sz w:val="24"/>
        </w:rPr>
        <w:t>.</w:t>
      </w:r>
    </w:p>
    <w:p w:rsidR="00A17DB1" w:rsidRPr="005C0847" w:rsidRDefault="00A17DB1" w:rsidP="001006D8">
      <w:pPr>
        <w:shd w:val="clear" w:color="auto" w:fill="FFFFFF"/>
        <w:tabs>
          <w:tab w:val="left" w:pos="1682"/>
          <w:tab w:val="left" w:pos="9639"/>
        </w:tabs>
        <w:spacing w:before="154" w:line="360" w:lineRule="auto"/>
        <w:ind w:firstLine="426"/>
        <w:jc w:val="both"/>
        <w:rPr>
          <w:rFonts w:ascii="Times New Roman" w:hAnsi="Times New Roman"/>
          <w:sz w:val="24"/>
        </w:rPr>
      </w:pPr>
      <w:r w:rsidRPr="002C2FDC">
        <w:rPr>
          <w:rFonts w:ascii="Times New Roman" w:hAnsi="Times New Roman"/>
          <w:b/>
          <w:sz w:val="24"/>
        </w:rPr>
        <w:t>Деловой риск</w:t>
      </w:r>
      <w:r w:rsidRPr="005C0847">
        <w:rPr>
          <w:rFonts w:ascii="Times New Roman" w:eastAsia="Times New Roman" w:hAnsi="Times New Roman"/>
          <w:i/>
          <w:iCs/>
          <w:sz w:val="24"/>
        </w:rPr>
        <w:t xml:space="preserve"> </w:t>
      </w:r>
      <w:r w:rsidRPr="005C0847">
        <w:rPr>
          <w:rFonts w:ascii="Times New Roman" w:eastAsia="Times New Roman" w:hAnsi="Times New Roman"/>
          <w:sz w:val="24"/>
        </w:rPr>
        <w:t>— это риск, связанный с тем, что круг</w:t>
      </w:r>
      <w:r>
        <w:rPr>
          <w:rFonts w:ascii="Times New Roman" w:eastAsia="Times New Roman" w:hAnsi="Times New Roman"/>
          <w:sz w:val="24"/>
        </w:rPr>
        <w:t>ооборот</w:t>
      </w:r>
      <w:r>
        <w:rPr>
          <w:rFonts w:ascii="Times New Roman" w:eastAsia="Times New Roman" w:hAnsi="Times New Roman"/>
          <w:sz w:val="24"/>
          <w:vertAlign w:val="subscript"/>
        </w:rPr>
        <w:t xml:space="preserve"> </w:t>
      </w:r>
      <w:r>
        <w:rPr>
          <w:rFonts w:ascii="Times New Roman" w:eastAsia="Times New Roman" w:hAnsi="Times New Roman"/>
          <w:sz w:val="24"/>
        </w:rPr>
        <w:t xml:space="preserve"> фондов заёмщика </w:t>
      </w:r>
      <w:r w:rsidRPr="005C0847">
        <w:rPr>
          <w:rFonts w:ascii="Times New Roman" w:eastAsia="Times New Roman" w:hAnsi="Times New Roman"/>
          <w:sz w:val="24"/>
        </w:rPr>
        <w:t xml:space="preserve">может не завершиться в срок и с </w:t>
      </w:r>
      <w:r>
        <w:rPr>
          <w:rFonts w:ascii="Times New Roman" w:eastAsia="Times New Roman" w:hAnsi="Times New Roman"/>
          <w:sz w:val="24"/>
        </w:rPr>
        <w:t>предполагающим эффектом.</w:t>
      </w:r>
      <w:r>
        <w:rPr>
          <w:rFonts w:ascii="Times New Roman" w:hAnsi="Times New Roman"/>
          <w:sz w:val="24"/>
        </w:rPr>
        <w:t xml:space="preserve"> </w:t>
      </w:r>
      <w:r>
        <w:rPr>
          <w:rFonts w:ascii="Times New Roman" w:eastAsia="Times New Roman" w:hAnsi="Times New Roman"/>
          <w:sz w:val="24"/>
        </w:rPr>
        <w:t>Д</w:t>
      </w:r>
      <w:r w:rsidRPr="005C0847">
        <w:rPr>
          <w:rFonts w:ascii="Times New Roman" w:eastAsia="Times New Roman" w:hAnsi="Times New Roman"/>
          <w:sz w:val="24"/>
        </w:rPr>
        <w:t>елово</w:t>
      </w:r>
      <w:r>
        <w:rPr>
          <w:rFonts w:ascii="Times New Roman" w:eastAsia="Times New Roman" w:hAnsi="Times New Roman"/>
          <w:sz w:val="24"/>
        </w:rPr>
        <w:t>й</w:t>
      </w:r>
      <w:r w:rsidRPr="005C0847">
        <w:rPr>
          <w:rFonts w:ascii="Times New Roman" w:eastAsia="Times New Roman" w:hAnsi="Times New Roman"/>
          <w:sz w:val="24"/>
        </w:rPr>
        <w:t xml:space="preserve"> риск</w:t>
      </w:r>
      <w:r>
        <w:rPr>
          <w:rFonts w:ascii="Times New Roman" w:eastAsia="Times New Roman" w:hAnsi="Times New Roman"/>
          <w:sz w:val="24"/>
        </w:rPr>
        <w:t xml:space="preserve"> </w:t>
      </w:r>
      <w:r w:rsidRPr="005C0847">
        <w:rPr>
          <w:rFonts w:ascii="Times New Roman" w:eastAsia="Times New Roman" w:hAnsi="Times New Roman"/>
          <w:sz w:val="24"/>
        </w:rPr>
        <w:t>появляется по различным пр</w:t>
      </w:r>
      <w:r>
        <w:rPr>
          <w:rFonts w:ascii="Times New Roman" w:eastAsia="Times New Roman" w:hAnsi="Times New Roman"/>
          <w:sz w:val="24"/>
        </w:rPr>
        <w:t>ичинам, приводящим к  прерывности или задержке кругооборота фондов на отдельных стадиях.</w:t>
      </w:r>
      <w:r>
        <w:rPr>
          <w:rFonts w:ascii="Times New Roman" w:hAnsi="Times New Roman"/>
          <w:sz w:val="24"/>
        </w:rPr>
        <w:t xml:space="preserve"> Факторы делового риска можно сгруппировать </w:t>
      </w:r>
      <w:r w:rsidRPr="005C0847">
        <w:rPr>
          <w:rFonts w:ascii="Times New Roman" w:eastAsia="Times New Roman" w:hAnsi="Times New Roman"/>
          <w:sz w:val="24"/>
        </w:rPr>
        <w:t>по стадиям кругооборота фондов.</w:t>
      </w:r>
    </w:p>
    <w:p w:rsidR="00A17DB1" w:rsidRDefault="00A17DB1" w:rsidP="001006D8">
      <w:pPr>
        <w:shd w:val="clear" w:color="auto" w:fill="FFFFFF"/>
        <w:tabs>
          <w:tab w:val="left" w:pos="9639"/>
        </w:tabs>
        <w:spacing w:line="360" w:lineRule="auto"/>
        <w:rPr>
          <w:rFonts w:ascii="Times New Roman" w:eastAsia="Times New Roman" w:hAnsi="Times New Roman"/>
          <w:iCs/>
          <w:sz w:val="24"/>
        </w:rPr>
      </w:pPr>
      <w:r w:rsidRPr="005C0847">
        <w:rPr>
          <w:rFonts w:ascii="Times New Roman" w:eastAsia="Times New Roman" w:hAnsi="Times New Roman"/>
          <w:i/>
          <w:iCs/>
          <w:sz w:val="24"/>
        </w:rPr>
        <w:t>Стадия</w:t>
      </w:r>
      <w:r>
        <w:rPr>
          <w:rFonts w:ascii="Times New Roman" w:eastAsia="Times New Roman" w:hAnsi="Times New Roman"/>
          <w:i/>
          <w:iCs/>
          <w:sz w:val="24"/>
        </w:rPr>
        <w:t xml:space="preserve"> </w:t>
      </w:r>
      <w:r w:rsidRPr="0083405C">
        <w:rPr>
          <w:rFonts w:ascii="Times New Roman" w:eastAsia="Times New Roman" w:hAnsi="Times New Roman"/>
          <w:i/>
          <w:iCs/>
          <w:sz w:val="24"/>
          <w:lang w:val="en-US"/>
        </w:rPr>
        <w:t>I</w:t>
      </w:r>
      <w:r>
        <w:rPr>
          <w:rFonts w:ascii="Times New Roman" w:eastAsia="Times New Roman" w:hAnsi="Times New Roman"/>
          <w:i/>
          <w:iCs/>
          <w:sz w:val="24"/>
        </w:rPr>
        <w:t xml:space="preserve"> – </w:t>
      </w:r>
      <w:r w:rsidRPr="005C0847">
        <w:rPr>
          <w:rFonts w:ascii="Times New Roman" w:eastAsia="Times New Roman" w:hAnsi="Times New Roman"/>
          <w:i/>
          <w:iCs/>
          <w:sz w:val="24"/>
        </w:rPr>
        <w:t>создание запасов</w:t>
      </w:r>
      <w:r w:rsidRPr="0083405C">
        <w:rPr>
          <w:rFonts w:ascii="Times New Roman" w:eastAsia="Times New Roman" w:hAnsi="Times New Roman"/>
          <w:iCs/>
          <w:sz w:val="24"/>
        </w:rPr>
        <w:t xml:space="preserve">: </w:t>
      </w:r>
    </w:p>
    <w:p w:rsidR="00A17DB1" w:rsidRPr="0083405C" w:rsidRDefault="00A17DB1" w:rsidP="001006D8">
      <w:pPr>
        <w:pStyle w:val="a3"/>
        <w:numPr>
          <w:ilvl w:val="0"/>
          <w:numId w:val="15"/>
        </w:numPr>
        <w:shd w:val="clear" w:color="auto" w:fill="FFFFFF"/>
        <w:tabs>
          <w:tab w:val="left" w:pos="9639"/>
        </w:tabs>
        <w:spacing w:line="360" w:lineRule="auto"/>
        <w:rPr>
          <w:rFonts w:ascii="Times New Roman" w:hAnsi="Times New Roman"/>
          <w:sz w:val="24"/>
        </w:rPr>
      </w:pPr>
      <w:r w:rsidRPr="0083405C">
        <w:rPr>
          <w:rFonts w:ascii="Times New Roman" w:eastAsia="Times New Roman" w:hAnsi="Times New Roman"/>
          <w:sz w:val="24"/>
        </w:rPr>
        <w:t>число поставщиков и их надежность;</w:t>
      </w:r>
    </w:p>
    <w:p w:rsidR="00A17DB1" w:rsidRPr="0083405C" w:rsidRDefault="00A17DB1" w:rsidP="001006D8">
      <w:pPr>
        <w:pStyle w:val="a3"/>
        <w:numPr>
          <w:ilvl w:val="0"/>
          <w:numId w:val="15"/>
        </w:numPr>
        <w:shd w:val="clear" w:color="auto" w:fill="FFFFFF"/>
        <w:tabs>
          <w:tab w:val="left" w:pos="2201"/>
          <w:tab w:val="left" w:pos="9639"/>
        </w:tabs>
        <w:spacing w:line="360" w:lineRule="auto"/>
        <w:rPr>
          <w:rFonts w:ascii="Times New Roman" w:eastAsia="Times New Roman" w:hAnsi="Times New Roman"/>
          <w:sz w:val="24"/>
        </w:rPr>
      </w:pPr>
      <w:r w:rsidRPr="0083405C">
        <w:rPr>
          <w:rFonts w:ascii="Times New Roman" w:eastAsia="Times New Roman" w:hAnsi="Times New Roman"/>
          <w:sz w:val="24"/>
        </w:rPr>
        <w:t>мощность и качество складских помещений;</w:t>
      </w:r>
    </w:p>
    <w:p w:rsidR="00A17DB1" w:rsidRPr="0083405C" w:rsidRDefault="00A17DB1" w:rsidP="001006D8">
      <w:pPr>
        <w:pStyle w:val="a3"/>
        <w:numPr>
          <w:ilvl w:val="0"/>
          <w:numId w:val="15"/>
        </w:numPr>
        <w:shd w:val="clear" w:color="auto" w:fill="FFFFFF"/>
        <w:tabs>
          <w:tab w:val="left" w:pos="2201"/>
          <w:tab w:val="left" w:pos="9639"/>
        </w:tabs>
        <w:spacing w:line="360" w:lineRule="auto"/>
        <w:rPr>
          <w:rFonts w:ascii="Times New Roman" w:eastAsia="Times New Roman" w:hAnsi="Times New Roman"/>
          <w:sz w:val="24"/>
        </w:rPr>
      </w:pPr>
      <w:r w:rsidRPr="0083405C">
        <w:rPr>
          <w:rFonts w:ascii="Times New Roman" w:eastAsia="Times New Roman" w:hAnsi="Times New Roman"/>
          <w:sz w:val="24"/>
        </w:rPr>
        <w:t>соответствие способа транспортировки характеру груза;</w:t>
      </w:r>
    </w:p>
    <w:p w:rsidR="00A17DB1" w:rsidRPr="0083405C" w:rsidRDefault="00A17DB1" w:rsidP="001006D8">
      <w:pPr>
        <w:pStyle w:val="a3"/>
        <w:numPr>
          <w:ilvl w:val="0"/>
          <w:numId w:val="15"/>
        </w:numPr>
        <w:shd w:val="clear" w:color="auto" w:fill="FFFFFF"/>
        <w:tabs>
          <w:tab w:val="left" w:pos="2201"/>
          <w:tab w:val="left" w:pos="9639"/>
        </w:tabs>
        <w:spacing w:line="360" w:lineRule="auto"/>
        <w:rPr>
          <w:rFonts w:ascii="Times New Roman" w:eastAsia="Times New Roman" w:hAnsi="Times New Roman"/>
          <w:sz w:val="24"/>
        </w:rPr>
      </w:pPr>
      <w:r w:rsidRPr="0083405C">
        <w:rPr>
          <w:rFonts w:ascii="Times New Roman" w:eastAsia="Times New Roman" w:hAnsi="Times New Roman"/>
          <w:sz w:val="24"/>
        </w:rPr>
        <w:t>доступность цен на сырье и его транспортировку да заемщика;</w:t>
      </w:r>
    </w:p>
    <w:p w:rsidR="00A17DB1" w:rsidRPr="0083405C" w:rsidRDefault="00A17DB1" w:rsidP="001006D8">
      <w:pPr>
        <w:pStyle w:val="a3"/>
        <w:numPr>
          <w:ilvl w:val="0"/>
          <w:numId w:val="15"/>
        </w:numPr>
        <w:shd w:val="clear" w:color="auto" w:fill="FFFFFF"/>
        <w:tabs>
          <w:tab w:val="left" w:pos="9639"/>
        </w:tabs>
        <w:spacing w:line="360" w:lineRule="auto"/>
        <w:rPr>
          <w:rFonts w:ascii="Times New Roman" w:hAnsi="Times New Roman"/>
          <w:sz w:val="24"/>
        </w:rPr>
      </w:pPr>
      <w:r w:rsidRPr="0083405C">
        <w:rPr>
          <w:rFonts w:ascii="Times New Roman" w:eastAsia="Times New Roman" w:hAnsi="Times New Roman"/>
          <w:sz w:val="24"/>
        </w:rPr>
        <w:t>число посреднико</w:t>
      </w:r>
      <w:r>
        <w:rPr>
          <w:rFonts w:ascii="Times New Roman" w:eastAsia="Times New Roman" w:hAnsi="Times New Roman"/>
          <w:sz w:val="24"/>
        </w:rPr>
        <w:t>в между покупателем и производи</w:t>
      </w:r>
      <w:r w:rsidRPr="0083405C">
        <w:rPr>
          <w:rFonts w:ascii="Times New Roman" w:eastAsia="Times New Roman" w:hAnsi="Times New Roman"/>
          <w:sz w:val="24"/>
        </w:rPr>
        <w:t>телем сырья и других материальных ценностей;</w:t>
      </w:r>
    </w:p>
    <w:p w:rsidR="00A17DB1" w:rsidRPr="0083405C" w:rsidRDefault="00A17DB1" w:rsidP="001006D8">
      <w:pPr>
        <w:pStyle w:val="a3"/>
        <w:numPr>
          <w:ilvl w:val="0"/>
          <w:numId w:val="15"/>
        </w:numPr>
        <w:shd w:val="clear" w:color="auto" w:fill="FFFFFF"/>
        <w:tabs>
          <w:tab w:val="left" w:pos="9639"/>
        </w:tabs>
        <w:spacing w:line="360" w:lineRule="auto"/>
        <w:rPr>
          <w:rFonts w:ascii="Times New Roman" w:hAnsi="Times New Roman"/>
          <w:sz w:val="24"/>
        </w:rPr>
      </w:pPr>
      <w:r w:rsidRPr="0083405C">
        <w:rPr>
          <w:rFonts w:ascii="Times New Roman" w:eastAsia="Times New Roman" w:hAnsi="Times New Roman"/>
          <w:sz w:val="24"/>
        </w:rPr>
        <w:t>отдаленность поставщика;</w:t>
      </w:r>
    </w:p>
    <w:p w:rsidR="00A17DB1" w:rsidRPr="0083405C" w:rsidRDefault="00A17DB1" w:rsidP="001006D8">
      <w:pPr>
        <w:pStyle w:val="a3"/>
        <w:numPr>
          <w:ilvl w:val="0"/>
          <w:numId w:val="15"/>
        </w:numPr>
        <w:shd w:val="clear" w:color="auto" w:fill="FFFFFF"/>
        <w:tabs>
          <w:tab w:val="left" w:pos="2170"/>
          <w:tab w:val="left" w:pos="9639"/>
        </w:tabs>
        <w:spacing w:before="5" w:line="360" w:lineRule="auto"/>
        <w:rPr>
          <w:rFonts w:ascii="Times New Roman" w:eastAsia="Times New Roman" w:hAnsi="Times New Roman"/>
          <w:sz w:val="24"/>
        </w:rPr>
      </w:pPr>
      <w:r w:rsidRPr="0083405C">
        <w:rPr>
          <w:rFonts w:ascii="Times New Roman" w:eastAsia="Times New Roman" w:hAnsi="Times New Roman"/>
          <w:sz w:val="24"/>
        </w:rPr>
        <w:t>экономические факторы;</w:t>
      </w:r>
    </w:p>
    <w:p w:rsidR="00A17DB1" w:rsidRPr="0083405C" w:rsidRDefault="00A17DB1" w:rsidP="001006D8">
      <w:pPr>
        <w:pStyle w:val="a3"/>
        <w:numPr>
          <w:ilvl w:val="0"/>
          <w:numId w:val="15"/>
        </w:numPr>
        <w:shd w:val="clear" w:color="auto" w:fill="FFFFFF"/>
        <w:tabs>
          <w:tab w:val="left" w:pos="2170"/>
          <w:tab w:val="left" w:pos="9639"/>
        </w:tabs>
        <w:spacing w:before="15" w:line="360" w:lineRule="auto"/>
        <w:rPr>
          <w:rFonts w:ascii="Times New Roman" w:eastAsia="Times New Roman" w:hAnsi="Times New Roman"/>
          <w:sz w:val="24"/>
        </w:rPr>
      </w:pPr>
      <w:r w:rsidRPr="0083405C">
        <w:rPr>
          <w:rFonts w:ascii="Times New Roman" w:eastAsia="Times New Roman" w:hAnsi="Times New Roman"/>
          <w:sz w:val="24"/>
        </w:rPr>
        <w:t>мода на закупаемое сырье и другие ценности;</w:t>
      </w:r>
    </w:p>
    <w:p w:rsidR="00A17DB1" w:rsidRPr="0083405C" w:rsidRDefault="00A17DB1" w:rsidP="001006D8">
      <w:pPr>
        <w:pStyle w:val="a3"/>
        <w:numPr>
          <w:ilvl w:val="0"/>
          <w:numId w:val="15"/>
        </w:numPr>
        <w:shd w:val="clear" w:color="auto" w:fill="FFFFFF"/>
        <w:tabs>
          <w:tab w:val="left" w:pos="2170"/>
          <w:tab w:val="left" w:pos="9639"/>
        </w:tabs>
        <w:spacing w:line="360" w:lineRule="auto"/>
        <w:rPr>
          <w:rFonts w:ascii="Times New Roman" w:eastAsia="Times New Roman" w:hAnsi="Times New Roman"/>
          <w:sz w:val="24"/>
        </w:rPr>
      </w:pPr>
      <w:r w:rsidRPr="0083405C">
        <w:rPr>
          <w:rFonts w:ascii="Times New Roman" w:eastAsia="Times New Roman" w:hAnsi="Times New Roman"/>
          <w:sz w:val="24"/>
        </w:rPr>
        <w:t>факторы валютного риска;</w:t>
      </w:r>
    </w:p>
    <w:p w:rsidR="00A17DB1" w:rsidRPr="0083405C" w:rsidRDefault="00A17DB1" w:rsidP="001006D8">
      <w:pPr>
        <w:pStyle w:val="a3"/>
        <w:numPr>
          <w:ilvl w:val="0"/>
          <w:numId w:val="15"/>
        </w:numPr>
        <w:shd w:val="clear" w:color="auto" w:fill="FFFFFF"/>
        <w:tabs>
          <w:tab w:val="left" w:pos="2139"/>
          <w:tab w:val="left" w:pos="9639"/>
        </w:tabs>
        <w:spacing w:before="36" w:line="360" w:lineRule="auto"/>
        <w:jc w:val="both"/>
        <w:rPr>
          <w:rFonts w:ascii="Times New Roman" w:hAnsi="Times New Roman"/>
          <w:sz w:val="24"/>
        </w:rPr>
      </w:pPr>
      <w:r w:rsidRPr="0083405C">
        <w:rPr>
          <w:rFonts w:ascii="Times New Roman" w:eastAsia="Times New Roman" w:hAnsi="Times New Roman"/>
          <w:sz w:val="24"/>
        </w:rPr>
        <w:t>опасность ввода ограничений на вывоз и ввоз импорт</w:t>
      </w:r>
      <w:r w:rsidRPr="0083405C">
        <w:rPr>
          <w:rFonts w:ascii="Times New Roman" w:eastAsia="Times New Roman" w:hAnsi="Times New Roman"/>
          <w:sz w:val="24"/>
        </w:rPr>
        <w:softHyphen/>
        <w:t>ного сырья.</w:t>
      </w:r>
    </w:p>
    <w:p w:rsidR="00A17DB1" w:rsidRDefault="00A17DB1" w:rsidP="001006D8">
      <w:pPr>
        <w:shd w:val="clear" w:color="auto" w:fill="FFFFFF"/>
        <w:tabs>
          <w:tab w:val="left" w:pos="9639"/>
        </w:tabs>
        <w:spacing w:line="360" w:lineRule="auto"/>
        <w:rPr>
          <w:rFonts w:ascii="Times New Roman" w:eastAsia="Times New Roman" w:hAnsi="Times New Roman"/>
          <w:i/>
          <w:iCs/>
          <w:sz w:val="24"/>
        </w:rPr>
      </w:pPr>
      <w:r w:rsidRPr="005C0847">
        <w:rPr>
          <w:rFonts w:ascii="Times New Roman" w:eastAsia="Times New Roman" w:hAnsi="Times New Roman"/>
          <w:i/>
          <w:iCs/>
          <w:sz w:val="24"/>
        </w:rPr>
        <w:t xml:space="preserve">Стадия </w:t>
      </w:r>
      <w:r w:rsidRPr="005C0847">
        <w:rPr>
          <w:rFonts w:ascii="Times New Roman" w:eastAsia="Times New Roman" w:hAnsi="Times New Roman"/>
          <w:i/>
          <w:iCs/>
          <w:sz w:val="24"/>
          <w:lang w:val="en-US"/>
        </w:rPr>
        <w:t>II</w:t>
      </w:r>
      <w:r w:rsidRPr="005C0847">
        <w:rPr>
          <w:rFonts w:ascii="Times New Roman" w:eastAsia="Times New Roman" w:hAnsi="Times New Roman"/>
          <w:i/>
          <w:iCs/>
          <w:sz w:val="24"/>
        </w:rPr>
        <w:t xml:space="preserve"> </w:t>
      </w:r>
      <w:r w:rsidRPr="005C0847">
        <w:rPr>
          <w:rFonts w:ascii="Times New Roman" w:eastAsia="Times New Roman" w:hAnsi="Times New Roman"/>
          <w:sz w:val="24"/>
        </w:rPr>
        <w:t xml:space="preserve">— </w:t>
      </w:r>
      <w:r w:rsidRPr="005C0847">
        <w:rPr>
          <w:rFonts w:ascii="Times New Roman" w:eastAsia="Times New Roman" w:hAnsi="Times New Roman"/>
          <w:i/>
          <w:iCs/>
          <w:sz w:val="24"/>
        </w:rPr>
        <w:t xml:space="preserve">производство: </w:t>
      </w:r>
    </w:p>
    <w:p w:rsidR="00A17DB1" w:rsidRPr="0083405C" w:rsidRDefault="00A17DB1" w:rsidP="001006D8">
      <w:pPr>
        <w:pStyle w:val="a3"/>
        <w:numPr>
          <w:ilvl w:val="0"/>
          <w:numId w:val="16"/>
        </w:numPr>
        <w:shd w:val="clear" w:color="auto" w:fill="FFFFFF"/>
        <w:tabs>
          <w:tab w:val="left" w:pos="9639"/>
        </w:tabs>
        <w:spacing w:line="360" w:lineRule="auto"/>
        <w:rPr>
          <w:rFonts w:ascii="Times New Roman" w:hAnsi="Times New Roman"/>
          <w:sz w:val="24"/>
        </w:rPr>
      </w:pPr>
      <w:r w:rsidRPr="0083405C">
        <w:rPr>
          <w:rFonts w:ascii="Times New Roman" w:eastAsia="Times New Roman" w:hAnsi="Times New Roman"/>
          <w:sz w:val="24"/>
        </w:rPr>
        <w:t>наличие и квалификация рабочей силы;</w:t>
      </w:r>
    </w:p>
    <w:p w:rsidR="00A17DB1" w:rsidRPr="0083405C" w:rsidRDefault="00A17DB1" w:rsidP="001006D8">
      <w:pPr>
        <w:pStyle w:val="a3"/>
        <w:numPr>
          <w:ilvl w:val="0"/>
          <w:numId w:val="16"/>
        </w:numPr>
        <w:shd w:val="clear" w:color="auto" w:fill="FFFFFF"/>
        <w:tabs>
          <w:tab w:val="left" w:pos="2139"/>
          <w:tab w:val="left" w:pos="9639"/>
        </w:tabs>
        <w:spacing w:line="360" w:lineRule="auto"/>
        <w:rPr>
          <w:rFonts w:ascii="Times New Roman" w:hAnsi="Times New Roman"/>
          <w:sz w:val="24"/>
        </w:rPr>
      </w:pPr>
      <w:r w:rsidRPr="0083405C">
        <w:rPr>
          <w:rFonts w:ascii="Times New Roman" w:eastAsia="Times New Roman" w:hAnsi="Times New Roman"/>
          <w:sz w:val="24"/>
        </w:rPr>
        <w:t>возраст и мощность оборудования;</w:t>
      </w:r>
    </w:p>
    <w:p w:rsidR="00A17DB1" w:rsidRPr="0083405C" w:rsidRDefault="00A17DB1" w:rsidP="001006D8">
      <w:pPr>
        <w:pStyle w:val="a3"/>
        <w:numPr>
          <w:ilvl w:val="0"/>
          <w:numId w:val="16"/>
        </w:numPr>
        <w:shd w:val="clear" w:color="auto" w:fill="FFFFFF"/>
        <w:tabs>
          <w:tab w:val="left" w:pos="170"/>
          <w:tab w:val="left" w:pos="9639"/>
        </w:tabs>
        <w:spacing w:line="360" w:lineRule="auto"/>
        <w:rPr>
          <w:rFonts w:ascii="Times New Roman" w:hAnsi="Times New Roman"/>
          <w:sz w:val="24"/>
        </w:rPr>
      </w:pPr>
      <w:r w:rsidRPr="0083405C">
        <w:rPr>
          <w:rFonts w:ascii="Times New Roman" w:eastAsia="Times New Roman" w:hAnsi="Times New Roman"/>
          <w:sz w:val="24"/>
        </w:rPr>
        <w:t>загруженность оборудования;</w:t>
      </w:r>
    </w:p>
    <w:p w:rsidR="00A17DB1" w:rsidRPr="0083405C" w:rsidRDefault="00A17DB1" w:rsidP="001006D8">
      <w:pPr>
        <w:pStyle w:val="a3"/>
        <w:numPr>
          <w:ilvl w:val="0"/>
          <w:numId w:val="16"/>
        </w:numPr>
        <w:shd w:val="clear" w:color="auto" w:fill="FFFFFF"/>
        <w:tabs>
          <w:tab w:val="left" w:pos="9639"/>
        </w:tabs>
        <w:spacing w:line="360" w:lineRule="auto"/>
        <w:rPr>
          <w:rFonts w:ascii="Times New Roman" w:hAnsi="Times New Roman"/>
          <w:sz w:val="24"/>
        </w:rPr>
      </w:pPr>
      <w:r w:rsidRPr="005C0847">
        <w:rPr>
          <w:rFonts w:ascii="Times New Roman" w:eastAsia="Times New Roman" w:hAnsi="Times New Roman"/>
          <w:sz w:val="24"/>
        </w:rPr>
        <w:t>состояние производственных помещений.</w:t>
      </w:r>
    </w:p>
    <w:p w:rsidR="00A17DB1" w:rsidRPr="0083405C" w:rsidRDefault="00A17DB1" w:rsidP="001006D8">
      <w:pPr>
        <w:shd w:val="clear" w:color="auto" w:fill="FFFFFF"/>
        <w:tabs>
          <w:tab w:val="left" w:pos="9639"/>
        </w:tabs>
        <w:spacing w:line="360" w:lineRule="auto"/>
        <w:rPr>
          <w:rFonts w:ascii="Times New Roman" w:hAnsi="Times New Roman"/>
          <w:sz w:val="24"/>
        </w:rPr>
      </w:pPr>
      <w:r w:rsidRPr="0083405C">
        <w:rPr>
          <w:rFonts w:ascii="Times New Roman" w:eastAsia="Times New Roman" w:hAnsi="Times New Roman"/>
          <w:i/>
          <w:iCs/>
          <w:sz w:val="24"/>
        </w:rPr>
        <w:t xml:space="preserve">Стадия </w:t>
      </w:r>
      <w:r w:rsidRPr="0083405C">
        <w:rPr>
          <w:rFonts w:ascii="Times New Roman" w:eastAsia="Times New Roman" w:hAnsi="Times New Roman"/>
          <w:i/>
          <w:iCs/>
          <w:sz w:val="24"/>
          <w:lang w:val="en-US"/>
        </w:rPr>
        <w:t>III</w:t>
      </w:r>
      <w:r w:rsidRPr="0083405C">
        <w:rPr>
          <w:rFonts w:ascii="Times New Roman" w:eastAsia="Times New Roman" w:hAnsi="Times New Roman"/>
          <w:i/>
          <w:iCs/>
          <w:sz w:val="24"/>
        </w:rPr>
        <w:t>— сбыт:</w:t>
      </w:r>
    </w:p>
    <w:p w:rsidR="00A17DB1" w:rsidRPr="0083405C" w:rsidRDefault="00A17DB1" w:rsidP="001006D8">
      <w:pPr>
        <w:pStyle w:val="a3"/>
        <w:numPr>
          <w:ilvl w:val="0"/>
          <w:numId w:val="17"/>
        </w:numPr>
        <w:shd w:val="clear" w:color="auto" w:fill="FFFFFF"/>
        <w:tabs>
          <w:tab w:val="left" w:pos="9639"/>
        </w:tabs>
        <w:spacing w:before="46" w:line="360" w:lineRule="auto"/>
        <w:ind w:left="709"/>
        <w:rPr>
          <w:rFonts w:ascii="Times New Roman" w:hAnsi="Times New Roman"/>
          <w:sz w:val="24"/>
        </w:rPr>
      </w:pPr>
      <w:r w:rsidRPr="0083405C">
        <w:rPr>
          <w:rFonts w:ascii="Times New Roman" w:eastAsia="Times New Roman" w:hAnsi="Times New Roman"/>
          <w:sz w:val="24"/>
        </w:rPr>
        <w:t>число покупателей и их платежеспособность;</w:t>
      </w:r>
    </w:p>
    <w:p w:rsidR="00A17DB1" w:rsidRPr="0083405C" w:rsidRDefault="00A17DB1" w:rsidP="001006D8">
      <w:pPr>
        <w:pStyle w:val="a3"/>
        <w:numPr>
          <w:ilvl w:val="0"/>
          <w:numId w:val="17"/>
        </w:numPr>
        <w:shd w:val="clear" w:color="auto" w:fill="FFFFFF"/>
        <w:tabs>
          <w:tab w:val="left" w:pos="9639"/>
        </w:tabs>
        <w:spacing w:line="360" w:lineRule="auto"/>
        <w:ind w:left="709"/>
        <w:rPr>
          <w:rFonts w:ascii="Times New Roman" w:eastAsia="Times New Roman" w:hAnsi="Times New Roman"/>
          <w:sz w:val="24"/>
        </w:rPr>
      </w:pPr>
      <w:r w:rsidRPr="0083405C">
        <w:rPr>
          <w:rFonts w:ascii="Times New Roman" w:eastAsia="Times New Roman" w:hAnsi="Times New Roman"/>
          <w:sz w:val="24"/>
        </w:rPr>
        <w:t>диверсифицированность дебиторов;</w:t>
      </w:r>
    </w:p>
    <w:p w:rsidR="00A17DB1" w:rsidRDefault="00A17DB1" w:rsidP="001006D8">
      <w:pPr>
        <w:pStyle w:val="a3"/>
        <w:numPr>
          <w:ilvl w:val="0"/>
          <w:numId w:val="17"/>
        </w:numPr>
        <w:shd w:val="clear" w:color="auto" w:fill="FFFFFF"/>
        <w:tabs>
          <w:tab w:val="left" w:pos="9639"/>
        </w:tabs>
        <w:spacing w:line="360" w:lineRule="auto"/>
        <w:ind w:left="709"/>
        <w:rPr>
          <w:rFonts w:ascii="Times New Roman" w:eastAsia="Times New Roman" w:hAnsi="Times New Roman"/>
          <w:sz w:val="24"/>
        </w:rPr>
      </w:pPr>
      <w:r w:rsidRPr="0083405C">
        <w:rPr>
          <w:rFonts w:ascii="Times New Roman" w:eastAsia="Times New Roman" w:hAnsi="Times New Roman"/>
          <w:sz w:val="24"/>
        </w:rPr>
        <w:t>степень защиты от неплатежей покупателей;</w:t>
      </w:r>
    </w:p>
    <w:p w:rsidR="00A17DB1" w:rsidRPr="00940BC5" w:rsidRDefault="00A17DB1" w:rsidP="001006D8">
      <w:pPr>
        <w:pStyle w:val="a3"/>
        <w:numPr>
          <w:ilvl w:val="0"/>
          <w:numId w:val="17"/>
        </w:numPr>
        <w:shd w:val="clear" w:color="auto" w:fill="FFFFFF"/>
        <w:tabs>
          <w:tab w:val="left" w:pos="2093"/>
          <w:tab w:val="left" w:pos="9639"/>
        </w:tabs>
        <w:spacing w:line="360" w:lineRule="auto"/>
        <w:ind w:left="709"/>
        <w:jc w:val="both"/>
        <w:rPr>
          <w:rFonts w:ascii="Times New Roman" w:hAnsi="Times New Roman"/>
          <w:sz w:val="24"/>
        </w:rPr>
      </w:pPr>
      <w:r w:rsidRPr="00940BC5">
        <w:rPr>
          <w:rFonts w:ascii="Times New Roman" w:eastAsia="Times New Roman" w:hAnsi="Times New Roman"/>
          <w:sz w:val="24"/>
        </w:rPr>
        <w:t>принадлежность заемщика к базовой отрасли по характеру кредитуемой готовой продукции;</w:t>
      </w:r>
    </w:p>
    <w:p w:rsidR="00A17DB1" w:rsidRPr="00940BC5" w:rsidRDefault="00A17DB1" w:rsidP="001006D8">
      <w:pPr>
        <w:pStyle w:val="a3"/>
        <w:numPr>
          <w:ilvl w:val="0"/>
          <w:numId w:val="18"/>
        </w:numPr>
        <w:shd w:val="clear" w:color="auto" w:fill="FFFFFF"/>
        <w:spacing w:line="360" w:lineRule="auto"/>
        <w:ind w:left="709" w:hanging="359"/>
        <w:rPr>
          <w:rFonts w:ascii="Times New Roman" w:hAnsi="Times New Roman"/>
          <w:sz w:val="24"/>
        </w:rPr>
      </w:pPr>
      <w:r w:rsidRPr="00940BC5">
        <w:rPr>
          <w:rFonts w:ascii="Times New Roman" w:eastAsia="Times New Roman" w:hAnsi="Times New Roman"/>
          <w:sz w:val="24"/>
        </w:rPr>
        <w:lastRenderedPageBreak/>
        <w:t>степень конкуренции в отрасли;</w:t>
      </w:r>
    </w:p>
    <w:p w:rsidR="00A17DB1" w:rsidRPr="00940BC5" w:rsidRDefault="00A17DB1" w:rsidP="001006D8">
      <w:pPr>
        <w:pStyle w:val="a3"/>
        <w:numPr>
          <w:ilvl w:val="0"/>
          <w:numId w:val="17"/>
        </w:numPr>
        <w:shd w:val="clear" w:color="auto" w:fill="FFFFFF"/>
        <w:tabs>
          <w:tab w:val="left" w:pos="2093"/>
        </w:tabs>
        <w:spacing w:line="360" w:lineRule="auto"/>
        <w:ind w:left="709"/>
        <w:jc w:val="both"/>
        <w:rPr>
          <w:rFonts w:ascii="Times New Roman" w:eastAsia="Times New Roman" w:hAnsi="Times New Roman"/>
          <w:sz w:val="24"/>
        </w:rPr>
      </w:pPr>
      <w:r w:rsidRPr="00940BC5">
        <w:rPr>
          <w:rFonts w:ascii="Times New Roman" w:eastAsia="Times New Roman" w:hAnsi="Times New Roman"/>
          <w:sz w:val="24"/>
        </w:rPr>
        <w:t>влияние на цену кредитуемой готовой продукции об</w:t>
      </w:r>
      <w:r w:rsidRPr="00940BC5">
        <w:rPr>
          <w:rFonts w:ascii="Times New Roman" w:eastAsia="Times New Roman" w:hAnsi="Times New Roman"/>
          <w:sz w:val="24"/>
        </w:rPr>
        <w:softHyphen/>
        <w:t>щественных традиций и предпочтений, политической ситуации;</w:t>
      </w:r>
    </w:p>
    <w:p w:rsidR="00A17DB1" w:rsidRPr="00940BC5" w:rsidRDefault="00A17DB1" w:rsidP="001006D8">
      <w:pPr>
        <w:pStyle w:val="a3"/>
        <w:numPr>
          <w:ilvl w:val="0"/>
          <w:numId w:val="17"/>
        </w:numPr>
        <w:shd w:val="clear" w:color="auto" w:fill="FFFFFF"/>
        <w:tabs>
          <w:tab w:val="left" w:pos="2093"/>
          <w:tab w:val="left" w:pos="9639"/>
        </w:tabs>
        <w:spacing w:before="31" w:line="360" w:lineRule="auto"/>
        <w:ind w:left="709"/>
        <w:jc w:val="both"/>
        <w:rPr>
          <w:rFonts w:ascii="Times New Roman" w:eastAsia="Times New Roman" w:hAnsi="Times New Roman"/>
          <w:sz w:val="24"/>
        </w:rPr>
      </w:pPr>
      <w:r w:rsidRPr="00940BC5">
        <w:rPr>
          <w:rFonts w:ascii="Times New Roman" w:eastAsia="Times New Roman" w:hAnsi="Times New Roman"/>
          <w:sz w:val="24"/>
        </w:rPr>
        <w:t>наличие проблем перепроизводства на рынке данной продукции;</w:t>
      </w:r>
    </w:p>
    <w:p w:rsidR="00A17DB1" w:rsidRPr="00940BC5" w:rsidRDefault="00A17DB1" w:rsidP="001006D8">
      <w:pPr>
        <w:pStyle w:val="a3"/>
        <w:numPr>
          <w:ilvl w:val="0"/>
          <w:numId w:val="17"/>
        </w:numPr>
        <w:shd w:val="clear" w:color="auto" w:fill="FFFFFF"/>
        <w:tabs>
          <w:tab w:val="left" w:pos="2093"/>
          <w:tab w:val="left" w:pos="9639"/>
        </w:tabs>
        <w:spacing w:before="10" w:line="360" w:lineRule="auto"/>
        <w:ind w:left="709"/>
        <w:rPr>
          <w:rFonts w:ascii="Times New Roman" w:eastAsia="Times New Roman" w:hAnsi="Times New Roman"/>
          <w:sz w:val="24"/>
        </w:rPr>
      </w:pPr>
      <w:r w:rsidRPr="00940BC5">
        <w:rPr>
          <w:rFonts w:ascii="Times New Roman" w:eastAsia="Times New Roman" w:hAnsi="Times New Roman"/>
          <w:sz w:val="24"/>
        </w:rPr>
        <w:t>демографические факторы;</w:t>
      </w:r>
    </w:p>
    <w:p w:rsidR="00A17DB1" w:rsidRPr="00940BC5" w:rsidRDefault="00A17DB1" w:rsidP="001006D8">
      <w:pPr>
        <w:pStyle w:val="a3"/>
        <w:numPr>
          <w:ilvl w:val="0"/>
          <w:numId w:val="17"/>
        </w:numPr>
        <w:shd w:val="clear" w:color="auto" w:fill="FFFFFF"/>
        <w:tabs>
          <w:tab w:val="left" w:pos="2093"/>
          <w:tab w:val="left" w:pos="9639"/>
        </w:tabs>
        <w:spacing w:line="360" w:lineRule="auto"/>
        <w:ind w:left="709"/>
        <w:rPr>
          <w:rFonts w:ascii="Times New Roman" w:eastAsia="Times New Roman" w:hAnsi="Times New Roman"/>
          <w:sz w:val="24"/>
        </w:rPr>
      </w:pPr>
      <w:r>
        <w:rPr>
          <w:rFonts w:ascii="Times New Roman" w:eastAsia="Times New Roman" w:hAnsi="Times New Roman"/>
          <w:sz w:val="24"/>
        </w:rPr>
        <w:t>факторы валютного риска;</w:t>
      </w:r>
    </w:p>
    <w:p w:rsidR="00A17DB1" w:rsidRDefault="00A17DB1" w:rsidP="001006D8">
      <w:pPr>
        <w:pStyle w:val="a3"/>
        <w:numPr>
          <w:ilvl w:val="0"/>
          <w:numId w:val="17"/>
        </w:numPr>
        <w:shd w:val="clear" w:color="auto" w:fill="FFFFFF"/>
        <w:tabs>
          <w:tab w:val="left" w:pos="9639"/>
        </w:tabs>
        <w:spacing w:line="360" w:lineRule="auto"/>
        <w:ind w:left="709"/>
        <w:rPr>
          <w:rFonts w:ascii="Times New Roman" w:eastAsia="Times New Roman" w:hAnsi="Times New Roman"/>
          <w:sz w:val="24"/>
        </w:rPr>
      </w:pPr>
      <w:r w:rsidRPr="005C0847">
        <w:rPr>
          <w:rFonts w:ascii="Times New Roman" w:eastAsia="Times New Roman" w:hAnsi="Times New Roman"/>
          <w:sz w:val="24"/>
        </w:rPr>
        <w:t>возможность ввода ограничений на вывоз из страны</w:t>
      </w:r>
      <w:r>
        <w:rPr>
          <w:rFonts w:ascii="Times New Roman" w:eastAsia="Times New Roman" w:hAnsi="Times New Roman"/>
          <w:sz w:val="24"/>
        </w:rPr>
        <w:t xml:space="preserve"> продукции;</w:t>
      </w:r>
      <w:r w:rsidRPr="005C0847">
        <w:rPr>
          <w:rFonts w:ascii="Times New Roman" w:eastAsia="Times New Roman" w:hAnsi="Times New Roman"/>
          <w:sz w:val="24"/>
        </w:rPr>
        <w:br/>
      </w:r>
    </w:p>
    <w:p w:rsidR="00A17DB1" w:rsidRPr="00173ACE" w:rsidRDefault="00A17DB1" w:rsidP="001006D8">
      <w:pPr>
        <w:shd w:val="clear" w:color="auto" w:fill="FFFFFF"/>
        <w:tabs>
          <w:tab w:val="left" w:pos="9639"/>
        </w:tabs>
        <w:spacing w:line="360" w:lineRule="auto"/>
        <w:ind w:firstLine="426"/>
        <w:jc w:val="both"/>
        <w:rPr>
          <w:rFonts w:ascii="Times New Roman" w:eastAsia="Times New Roman" w:hAnsi="Times New Roman"/>
          <w:sz w:val="24"/>
        </w:rPr>
      </w:pPr>
      <w:r>
        <w:rPr>
          <w:rFonts w:ascii="Times New Roman" w:eastAsia="Times New Roman" w:hAnsi="Times New Roman"/>
          <w:sz w:val="24"/>
        </w:rPr>
        <w:t>Кроме того, факторы риска на стадии сбыта могут комбинироваться из факторов 1-ой и 2-ой стадий. Поэтому деловой риск на стадии сбыта считается более высоким, чем на стадиях создания запасов и производства.</w:t>
      </w:r>
    </w:p>
    <w:p w:rsidR="00A17DB1" w:rsidRPr="005C0847" w:rsidRDefault="00A17DB1" w:rsidP="001006D8">
      <w:pPr>
        <w:shd w:val="clear" w:color="auto" w:fill="FFFFFF"/>
        <w:tabs>
          <w:tab w:val="left" w:pos="9639"/>
        </w:tabs>
        <w:spacing w:before="72" w:line="360" w:lineRule="auto"/>
        <w:ind w:firstLine="426"/>
        <w:jc w:val="both"/>
        <w:rPr>
          <w:rFonts w:ascii="Times New Roman" w:hAnsi="Times New Roman"/>
          <w:sz w:val="24"/>
        </w:rPr>
      </w:pPr>
      <w:r w:rsidRPr="005C0847">
        <w:rPr>
          <w:rFonts w:ascii="Times New Roman" w:eastAsia="Times New Roman" w:hAnsi="Times New Roman"/>
          <w:sz w:val="24"/>
        </w:rPr>
        <w:t>В условиях экономической нестабильности анализ делового риска в момент выдачи ссуды существенно дополняет оценку кредитоспособности клиента с помощью финансовых коэффи</w:t>
      </w:r>
      <w:r w:rsidRPr="005C0847">
        <w:rPr>
          <w:rFonts w:ascii="Times New Roman" w:eastAsia="Times New Roman" w:hAnsi="Times New Roman"/>
          <w:sz w:val="24"/>
        </w:rPr>
        <w:softHyphen/>
        <w:t>циентов, которые рассчитываются на базе средних фактических данных истекших отчетных периодов.</w:t>
      </w:r>
    </w:p>
    <w:p w:rsidR="00A17DB1" w:rsidRPr="005C0847" w:rsidRDefault="00A17DB1" w:rsidP="001006D8">
      <w:pPr>
        <w:shd w:val="clear" w:color="auto" w:fill="FFFFFF"/>
        <w:tabs>
          <w:tab w:val="left" w:pos="9639"/>
        </w:tabs>
        <w:spacing w:before="10" w:line="360" w:lineRule="auto"/>
        <w:ind w:firstLine="426"/>
        <w:jc w:val="both"/>
        <w:rPr>
          <w:rFonts w:ascii="Times New Roman" w:hAnsi="Times New Roman"/>
          <w:sz w:val="24"/>
        </w:rPr>
      </w:pPr>
      <w:r w:rsidRPr="005C0847">
        <w:rPr>
          <w:rFonts w:ascii="Times New Roman" w:eastAsia="Times New Roman" w:hAnsi="Times New Roman"/>
          <w:sz w:val="24"/>
        </w:rPr>
        <w:t>Перечисленные факторы делового риска обязательно при</w:t>
      </w:r>
      <w:r w:rsidRPr="005C0847">
        <w:rPr>
          <w:rFonts w:ascii="Times New Roman" w:eastAsia="Times New Roman" w:hAnsi="Times New Roman"/>
          <w:sz w:val="24"/>
        </w:rPr>
        <w:softHyphen/>
        <w:t>нимаются во внимание при разработке банком стандартных форм кредитных заявок, технико-экономических обоснований возможности выдачи ссуды.</w:t>
      </w:r>
    </w:p>
    <w:p w:rsidR="00A17DB1" w:rsidRPr="005C0847" w:rsidRDefault="00A17DB1" w:rsidP="001006D8">
      <w:pPr>
        <w:shd w:val="clear" w:color="auto" w:fill="FFFFFF"/>
        <w:tabs>
          <w:tab w:val="left" w:pos="9639"/>
        </w:tabs>
        <w:spacing w:before="15" w:line="360" w:lineRule="auto"/>
        <w:ind w:firstLine="426"/>
        <w:jc w:val="both"/>
        <w:rPr>
          <w:rFonts w:ascii="Times New Roman" w:hAnsi="Times New Roman"/>
          <w:sz w:val="24"/>
        </w:rPr>
      </w:pPr>
      <w:r w:rsidRPr="005C0847">
        <w:rPr>
          <w:rFonts w:ascii="Times New Roman" w:eastAsia="Times New Roman" w:hAnsi="Times New Roman"/>
          <w:sz w:val="24"/>
        </w:rPr>
        <w:t>Оценка делового риска коммерческим банком может фор</w:t>
      </w:r>
      <w:r w:rsidRPr="005C0847">
        <w:rPr>
          <w:rFonts w:ascii="Times New Roman" w:eastAsia="Times New Roman" w:hAnsi="Times New Roman"/>
          <w:sz w:val="24"/>
        </w:rPr>
        <w:softHyphen/>
        <w:t>мализоваться и проводиться по системе скорринга, когда каж</w:t>
      </w:r>
      <w:r w:rsidRPr="005C0847">
        <w:rPr>
          <w:rFonts w:ascii="Times New Roman" w:eastAsia="Times New Roman" w:hAnsi="Times New Roman"/>
          <w:sz w:val="24"/>
        </w:rPr>
        <w:softHyphen/>
        <w:t>дый фактор делового риска оценивается в баллах (табл. 4).</w:t>
      </w:r>
    </w:p>
    <w:p w:rsidR="00A17DB1" w:rsidRPr="007B46DE" w:rsidRDefault="00A17DB1" w:rsidP="001006D8">
      <w:pPr>
        <w:shd w:val="clear" w:color="auto" w:fill="FFFFFF"/>
        <w:tabs>
          <w:tab w:val="left" w:pos="5282"/>
          <w:tab w:val="left" w:pos="9639"/>
        </w:tabs>
        <w:spacing w:before="118" w:line="360" w:lineRule="auto"/>
        <w:ind w:firstLine="426"/>
        <w:jc w:val="both"/>
        <w:rPr>
          <w:rFonts w:ascii="Times New Roman" w:hAnsi="Times New Roman"/>
          <w:sz w:val="24"/>
        </w:rPr>
      </w:pPr>
      <w:r w:rsidRPr="005C0847">
        <w:rPr>
          <w:rFonts w:ascii="Times New Roman" w:eastAsia="Times New Roman" w:hAnsi="Times New Roman"/>
          <w:sz w:val="24"/>
        </w:rPr>
        <w:t>Аналогичную модель оценки д</w:t>
      </w:r>
      <w:r>
        <w:rPr>
          <w:rFonts w:ascii="Times New Roman" w:eastAsia="Times New Roman" w:hAnsi="Times New Roman"/>
          <w:sz w:val="24"/>
        </w:rPr>
        <w:t>елового риска применяют и на основе</w:t>
      </w:r>
      <w:r w:rsidRPr="005C0847">
        <w:rPr>
          <w:rFonts w:ascii="Times New Roman" w:eastAsia="Times New Roman" w:hAnsi="Times New Roman"/>
          <w:sz w:val="24"/>
        </w:rPr>
        <w:t xml:space="preserve"> других критериев</w:t>
      </w:r>
      <w:r>
        <w:rPr>
          <w:rFonts w:ascii="Times New Roman" w:eastAsia="Times New Roman" w:hAnsi="Times New Roman"/>
          <w:sz w:val="24"/>
        </w:rPr>
        <w:t xml:space="preserve">. </w:t>
      </w:r>
      <w:r w:rsidRPr="005C0847">
        <w:rPr>
          <w:rFonts w:ascii="Times New Roman" w:eastAsia="Times New Roman" w:hAnsi="Times New Roman"/>
          <w:sz w:val="24"/>
        </w:rPr>
        <w:t>Баллы пр</w:t>
      </w:r>
      <w:r>
        <w:rPr>
          <w:rFonts w:ascii="Times New Roman" w:eastAsia="Times New Roman" w:hAnsi="Times New Roman"/>
          <w:sz w:val="24"/>
        </w:rPr>
        <w:t>оставляются по каждому критерию и ссумируют</w:t>
      </w:r>
      <w:r w:rsidRPr="005C0847">
        <w:rPr>
          <w:rFonts w:ascii="Times New Roman" w:eastAsia="Times New Roman" w:hAnsi="Times New Roman"/>
          <w:sz w:val="24"/>
        </w:rPr>
        <w:t>. Чем</w:t>
      </w:r>
      <w:r>
        <w:rPr>
          <w:rFonts w:ascii="Times New Roman" w:eastAsia="Times New Roman" w:hAnsi="Times New Roman"/>
          <w:sz w:val="24"/>
          <w:vertAlign w:val="superscript"/>
        </w:rPr>
        <w:t xml:space="preserve"> </w:t>
      </w:r>
      <w:r>
        <w:rPr>
          <w:rFonts w:ascii="Times New Roman" w:eastAsia="Times New Roman" w:hAnsi="Times New Roman"/>
          <w:sz w:val="24"/>
        </w:rPr>
        <w:t xml:space="preserve">больше сумма баллов, тем меньше риск </w:t>
      </w:r>
      <w:r w:rsidRPr="005C0847">
        <w:rPr>
          <w:rFonts w:ascii="Times New Roman" w:eastAsia="Times New Roman" w:hAnsi="Times New Roman"/>
          <w:sz w:val="24"/>
        </w:rPr>
        <w:t>и больше вероятность завершениям</w:t>
      </w:r>
      <w:r>
        <w:rPr>
          <w:rFonts w:ascii="Times New Roman" w:eastAsia="Times New Roman" w:hAnsi="Times New Roman"/>
          <w:sz w:val="24"/>
        </w:rPr>
        <w:t xml:space="preserve"> сделки с прогнозируемым эффектом, что</w:t>
      </w:r>
      <w:r w:rsidRPr="005C0847">
        <w:rPr>
          <w:rFonts w:ascii="Times New Roman" w:eastAsia="Times New Roman" w:hAnsi="Times New Roman"/>
          <w:sz w:val="24"/>
        </w:rPr>
        <w:t xml:space="preserve"> позволит заемщику в сро</w:t>
      </w:r>
      <w:r>
        <w:rPr>
          <w:rFonts w:ascii="Times New Roman" w:eastAsia="Times New Roman" w:hAnsi="Times New Roman"/>
          <w:sz w:val="24"/>
        </w:rPr>
        <w:t>к погасить свои долговые обяз</w:t>
      </w:r>
      <w:r w:rsidRPr="005C0847">
        <w:rPr>
          <w:rFonts w:ascii="Times New Roman" w:eastAsia="Times New Roman" w:hAnsi="Times New Roman"/>
          <w:sz w:val="24"/>
        </w:rPr>
        <w:t>ательства.</w:t>
      </w:r>
    </w:p>
    <w:p w:rsidR="00A17DB1" w:rsidRDefault="00A17DB1" w:rsidP="002C2FDC">
      <w:pPr>
        <w:shd w:val="clear" w:color="auto" w:fill="FFFFFF"/>
        <w:tabs>
          <w:tab w:val="left" w:pos="9639"/>
        </w:tabs>
        <w:spacing w:line="360" w:lineRule="auto"/>
        <w:ind w:right="-1" w:firstLine="567"/>
        <w:jc w:val="both"/>
        <w:rPr>
          <w:rFonts w:ascii="Times New Roman" w:eastAsia="Times New Roman" w:hAnsi="Times New Roman"/>
          <w:sz w:val="24"/>
        </w:rPr>
      </w:pPr>
      <w:r w:rsidRPr="005C0847">
        <w:rPr>
          <w:rFonts w:ascii="Times New Roman" w:eastAsia="Times New Roman" w:hAnsi="Times New Roman"/>
          <w:sz w:val="24"/>
        </w:rPr>
        <w:t xml:space="preserve"> </w:t>
      </w:r>
      <w:r w:rsidRPr="00A10D4D">
        <w:rPr>
          <w:rFonts w:ascii="Times New Roman" w:eastAsia="Times New Roman" w:hAnsi="Times New Roman"/>
          <w:b/>
          <w:sz w:val="24"/>
        </w:rPr>
        <w:t>Класс кредитоспособности</w:t>
      </w:r>
      <w:r>
        <w:rPr>
          <w:rFonts w:ascii="Times New Roman" w:eastAsia="Times New Roman" w:hAnsi="Times New Roman"/>
          <w:sz w:val="24"/>
        </w:rPr>
        <w:t xml:space="preserve"> клиента определяется на базе </w:t>
      </w:r>
      <w:r w:rsidRPr="005C0847">
        <w:rPr>
          <w:rFonts w:ascii="Times New Roman" w:eastAsia="Times New Roman" w:hAnsi="Times New Roman"/>
          <w:sz w:val="24"/>
        </w:rPr>
        <w:t>основных и дополнительн</w:t>
      </w:r>
      <w:r>
        <w:rPr>
          <w:rFonts w:ascii="Times New Roman" w:eastAsia="Times New Roman" w:hAnsi="Times New Roman"/>
          <w:sz w:val="24"/>
        </w:rPr>
        <w:t>ых показателей. Основные показате</w:t>
      </w:r>
      <w:r w:rsidRPr="005C0847">
        <w:rPr>
          <w:rFonts w:ascii="Times New Roman" w:eastAsia="Times New Roman" w:hAnsi="Times New Roman"/>
          <w:sz w:val="24"/>
        </w:rPr>
        <w:t>ли, выбранные банком, должны быть неизменны относите длительное время. В документе о кредитной политике бан</w:t>
      </w:r>
      <w:r>
        <w:rPr>
          <w:rFonts w:ascii="Times New Roman" w:eastAsia="Times New Roman" w:hAnsi="Times New Roman"/>
          <w:sz w:val="24"/>
        </w:rPr>
        <w:t xml:space="preserve">ка </w:t>
      </w:r>
      <w:r w:rsidRPr="005C0847">
        <w:rPr>
          <w:rFonts w:ascii="Times New Roman" w:eastAsia="Times New Roman" w:hAnsi="Times New Roman"/>
          <w:sz w:val="24"/>
        </w:rPr>
        <w:t>или других документах фиксируют эти показатели и их норм</w:t>
      </w:r>
      <w:r>
        <w:rPr>
          <w:rFonts w:ascii="Times New Roman" w:eastAsia="Times New Roman" w:hAnsi="Times New Roman"/>
          <w:sz w:val="24"/>
        </w:rPr>
        <w:t>а</w:t>
      </w:r>
      <w:r w:rsidRPr="005C0847">
        <w:rPr>
          <w:rFonts w:ascii="Times New Roman" w:eastAsia="Times New Roman" w:hAnsi="Times New Roman"/>
          <w:sz w:val="24"/>
        </w:rPr>
        <w:t>тивные уровни, которые бывают,</w:t>
      </w:r>
      <w:r>
        <w:rPr>
          <w:rFonts w:ascii="Times New Roman" w:eastAsia="Times New Roman" w:hAnsi="Times New Roman"/>
          <w:sz w:val="24"/>
        </w:rPr>
        <w:t xml:space="preserve"> ориентированы на мировые</w:t>
      </w:r>
      <w:r w:rsidRPr="005C0847">
        <w:rPr>
          <w:rFonts w:ascii="Times New Roman" w:eastAsia="Times New Roman" w:hAnsi="Times New Roman"/>
          <w:sz w:val="24"/>
        </w:rPr>
        <w:t xml:space="preserve"> стандарты, но индивидуальны для данного банка и данного</w:t>
      </w:r>
      <w:r>
        <w:rPr>
          <w:rFonts w:ascii="Times New Roman" w:eastAsia="Times New Roman" w:hAnsi="Times New Roman"/>
          <w:sz w:val="24"/>
        </w:rPr>
        <w:t xml:space="preserve"> периода. В качестве примера можно привести систему показателей, применявшихся одним из нью-йоркских коммерческих </w:t>
      </w:r>
      <w:r w:rsidRPr="005C0847">
        <w:rPr>
          <w:rFonts w:ascii="Times New Roman" w:eastAsia="Times New Roman" w:hAnsi="Times New Roman"/>
          <w:sz w:val="24"/>
        </w:rPr>
        <w:t>бан</w:t>
      </w:r>
      <w:r>
        <w:rPr>
          <w:rFonts w:ascii="Times New Roman" w:eastAsia="Times New Roman" w:hAnsi="Times New Roman"/>
          <w:sz w:val="24"/>
        </w:rPr>
        <w:t xml:space="preserve">ков в середине 90-х годов (табл. </w:t>
      </w:r>
      <w:r w:rsidRPr="005C0847">
        <w:rPr>
          <w:rFonts w:ascii="Times New Roman" w:eastAsia="Times New Roman" w:hAnsi="Times New Roman"/>
          <w:sz w:val="24"/>
        </w:rPr>
        <w:t>5).</w:t>
      </w:r>
    </w:p>
    <w:p w:rsidR="00A17DB1" w:rsidRDefault="00A17DB1" w:rsidP="002C2FDC">
      <w:pPr>
        <w:shd w:val="clear" w:color="auto" w:fill="FFFFFF"/>
        <w:tabs>
          <w:tab w:val="left" w:pos="9639"/>
        </w:tabs>
        <w:spacing w:before="31" w:line="360" w:lineRule="auto"/>
        <w:ind w:left="72" w:right="-1" w:firstLine="426"/>
        <w:jc w:val="both"/>
        <w:rPr>
          <w:rFonts w:ascii="Times New Roman" w:eastAsia="Times New Roman" w:hAnsi="Times New Roman"/>
          <w:sz w:val="24"/>
        </w:rPr>
      </w:pPr>
      <w:r>
        <w:rPr>
          <w:rFonts w:ascii="Times New Roman" w:eastAsia="Times New Roman" w:hAnsi="Times New Roman"/>
          <w:sz w:val="24"/>
        </w:rPr>
        <w:lastRenderedPageBreak/>
        <w:t>Набор дополнительных показателей может пересматриваться в зависимости от сложившейся ситуации. В качестве таких показателей используют, например, оценку делового риска, менеджмента, длительность просроченной задолженности банку, показатели, рассчитаны на основе счёта результатов, результаты анализа баланса.</w:t>
      </w:r>
    </w:p>
    <w:p w:rsidR="00A17DB1" w:rsidRDefault="00A17DB1" w:rsidP="002C2FDC">
      <w:pPr>
        <w:shd w:val="clear" w:color="auto" w:fill="FFFFFF"/>
        <w:tabs>
          <w:tab w:val="left" w:pos="9639"/>
        </w:tabs>
        <w:spacing w:before="31" w:line="360" w:lineRule="auto"/>
        <w:ind w:left="72" w:right="-1" w:firstLine="426"/>
        <w:jc w:val="both"/>
        <w:rPr>
          <w:rFonts w:ascii="Times New Roman" w:eastAsia="Times New Roman" w:hAnsi="Times New Roman"/>
          <w:sz w:val="24"/>
        </w:rPr>
      </w:pPr>
      <w:r>
        <w:rPr>
          <w:rFonts w:ascii="Times New Roman" w:eastAsia="Times New Roman" w:hAnsi="Times New Roman"/>
          <w:sz w:val="24"/>
        </w:rPr>
        <w:t>Класс кредитоспособности клиента определяют на базе основных показателей и корректируют с учётом дополнительных показателей.</w:t>
      </w:r>
    </w:p>
    <w:p w:rsidR="00A17DB1" w:rsidRDefault="00A17DB1" w:rsidP="002C2FDC">
      <w:pPr>
        <w:shd w:val="clear" w:color="auto" w:fill="FFFFFF"/>
        <w:tabs>
          <w:tab w:val="left" w:pos="9639"/>
        </w:tabs>
        <w:spacing w:before="31" w:line="360" w:lineRule="auto"/>
        <w:ind w:left="72" w:right="-1" w:firstLine="426"/>
        <w:jc w:val="both"/>
        <w:rPr>
          <w:rFonts w:ascii="Times New Roman" w:eastAsia="Times New Roman" w:hAnsi="Times New Roman"/>
          <w:sz w:val="24"/>
        </w:rPr>
      </w:pPr>
      <w:r>
        <w:rPr>
          <w:rFonts w:ascii="Times New Roman" w:eastAsia="Times New Roman" w:hAnsi="Times New Roman"/>
          <w:sz w:val="24"/>
        </w:rPr>
        <w:t xml:space="preserve">Класс кредитоспособности по уровню основных показателей можно определять по балльной шкале. Например: класс </w:t>
      </w:r>
      <w:r>
        <w:rPr>
          <w:rFonts w:ascii="Times New Roman" w:eastAsia="Times New Roman" w:hAnsi="Times New Roman"/>
          <w:sz w:val="24"/>
          <w:lang w:val="en-US"/>
        </w:rPr>
        <w:t>I</w:t>
      </w:r>
      <w:r>
        <w:rPr>
          <w:rFonts w:ascii="Times New Roman" w:eastAsia="Times New Roman" w:hAnsi="Times New Roman"/>
          <w:sz w:val="24"/>
        </w:rPr>
        <w:t xml:space="preserve"> – 100-150 баллов; класс </w:t>
      </w:r>
      <w:r>
        <w:rPr>
          <w:rFonts w:ascii="Times New Roman" w:eastAsia="Times New Roman" w:hAnsi="Times New Roman"/>
          <w:sz w:val="24"/>
          <w:lang w:val="en-US"/>
        </w:rPr>
        <w:t>II</w:t>
      </w:r>
      <w:r>
        <w:rPr>
          <w:rFonts w:ascii="Times New Roman" w:eastAsia="Times New Roman" w:hAnsi="Times New Roman"/>
          <w:sz w:val="24"/>
        </w:rPr>
        <w:t xml:space="preserve"> – 151-250 баллов; класс </w:t>
      </w:r>
      <w:r>
        <w:rPr>
          <w:rFonts w:ascii="Times New Roman" w:eastAsia="Times New Roman" w:hAnsi="Times New Roman"/>
          <w:sz w:val="24"/>
          <w:lang w:val="en-US"/>
        </w:rPr>
        <w:t>III</w:t>
      </w:r>
      <w:r>
        <w:rPr>
          <w:rFonts w:ascii="Times New Roman" w:eastAsia="Times New Roman" w:hAnsi="Times New Roman"/>
          <w:sz w:val="24"/>
        </w:rPr>
        <w:t xml:space="preserve"> – 251-300 баллов. Для расчёта баллов используют класс показателя, который определяют путём сопоставления фактического значения с нормативом, а также рейтинг (значимость) показателя.</w:t>
      </w:r>
    </w:p>
    <w:p w:rsidR="00A17DB1" w:rsidRPr="005C0847" w:rsidRDefault="00A17DB1" w:rsidP="002C2FDC">
      <w:pPr>
        <w:shd w:val="clear" w:color="auto" w:fill="FFFFFF"/>
        <w:tabs>
          <w:tab w:val="left" w:pos="9639"/>
        </w:tabs>
        <w:spacing w:before="31" w:line="360" w:lineRule="auto"/>
        <w:ind w:left="72" w:right="-1" w:firstLine="426"/>
        <w:jc w:val="both"/>
        <w:rPr>
          <w:rFonts w:ascii="Times New Roman" w:hAnsi="Times New Roman"/>
          <w:sz w:val="24"/>
        </w:rPr>
      </w:pPr>
      <w:r>
        <w:rPr>
          <w:rFonts w:ascii="Times New Roman" w:eastAsia="Times New Roman" w:hAnsi="Times New Roman"/>
          <w:sz w:val="24"/>
        </w:rPr>
        <w:t xml:space="preserve">Рейтинг (значимость) показателя определяют индивидуально для каждой группы заёмщиков в зависимости от политики данного коммерческого банка, особенностей клиента, ликвидности их баланса, положения на рынке. Например, высокая доля </w:t>
      </w:r>
      <w:r w:rsidRPr="005C0847">
        <w:rPr>
          <w:rFonts w:ascii="Times New Roman" w:eastAsia="Times New Roman" w:hAnsi="Times New Roman"/>
          <w:sz w:val="24"/>
        </w:rPr>
        <w:t>краткосрочных ресурсов, наличие просроченной задолже</w:t>
      </w:r>
      <w:r>
        <w:rPr>
          <w:rFonts w:ascii="Times New Roman" w:eastAsia="Times New Roman" w:hAnsi="Times New Roman"/>
          <w:sz w:val="24"/>
        </w:rPr>
        <w:t>нно</w:t>
      </w:r>
      <w:r w:rsidRPr="005C0847">
        <w:rPr>
          <w:rFonts w:ascii="Times New Roman" w:eastAsia="Times New Roman" w:hAnsi="Times New Roman"/>
          <w:sz w:val="24"/>
        </w:rPr>
        <w:t>сти по ссудам и неплатежей поставщикам повыша</w:t>
      </w:r>
      <w:r>
        <w:rPr>
          <w:rFonts w:ascii="Times New Roman" w:eastAsia="Times New Roman" w:hAnsi="Times New Roman"/>
          <w:sz w:val="24"/>
        </w:rPr>
        <w:t>ют роль коэффициента быстрой ликвидности, который показывает способность предприятия</w:t>
      </w:r>
      <w:r w:rsidRPr="005C0847">
        <w:rPr>
          <w:rFonts w:ascii="Times New Roman" w:eastAsia="Times New Roman" w:hAnsi="Times New Roman"/>
          <w:sz w:val="24"/>
        </w:rPr>
        <w:t xml:space="preserve"> к оперативному высвобождению денежных средств. Втягивание ресурсов банка в кредитование постоян</w:t>
      </w:r>
      <w:r w:rsidRPr="005C0847">
        <w:rPr>
          <w:rFonts w:ascii="Times New Roman" w:eastAsia="Times New Roman" w:hAnsi="Times New Roman"/>
          <w:sz w:val="24"/>
        </w:rPr>
        <w:softHyphen/>
        <w:t>ных запасов, занижение размера собственного капитала повы</w:t>
      </w:r>
      <w:r w:rsidRPr="005C0847">
        <w:rPr>
          <w:rFonts w:ascii="Times New Roman" w:eastAsia="Times New Roman" w:hAnsi="Times New Roman"/>
          <w:sz w:val="24"/>
        </w:rPr>
        <w:softHyphen/>
        <w:t>шает рейтинг показателя финансового левеража. Нарушение экономических границ кредита, «закредитованность» клиентов выдвигают на первое место при оценке кредитоспособности уровень коэффициента текущей ликвидности.</w:t>
      </w:r>
    </w:p>
    <w:p w:rsidR="00A17DB1" w:rsidRPr="005C0847" w:rsidRDefault="00A17DB1" w:rsidP="002C2FDC">
      <w:pPr>
        <w:shd w:val="clear" w:color="auto" w:fill="FFFFFF"/>
        <w:tabs>
          <w:tab w:val="left" w:pos="9639"/>
        </w:tabs>
        <w:spacing w:before="15" w:line="360" w:lineRule="auto"/>
        <w:ind w:left="118" w:right="-1" w:firstLine="426"/>
        <w:jc w:val="both"/>
        <w:rPr>
          <w:rFonts w:ascii="Times New Roman" w:hAnsi="Times New Roman"/>
          <w:sz w:val="24"/>
        </w:rPr>
      </w:pPr>
      <w:r w:rsidRPr="005C0847">
        <w:rPr>
          <w:rFonts w:ascii="Times New Roman" w:eastAsia="Times New Roman" w:hAnsi="Times New Roman"/>
          <w:sz w:val="24"/>
        </w:rPr>
        <w:t>Общая оценка кредитоспособности дается в баллах. Баллы представляют собой сумму произведений рейтинга каждого показателя на класс кредитоспособности. Пример определения суммы баллов приведен в табл. 6.</w:t>
      </w:r>
    </w:p>
    <w:p w:rsidR="00A17DB1" w:rsidRDefault="00A17DB1" w:rsidP="002C2FDC">
      <w:pPr>
        <w:shd w:val="clear" w:color="auto" w:fill="FFFFFF"/>
        <w:tabs>
          <w:tab w:val="left" w:pos="9639"/>
        </w:tabs>
        <w:spacing w:line="360" w:lineRule="auto"/>
        <w:ind w:right="-1" w:firstLine="426"/>
        <w:jc w:val="both"/>
        <w:rPr>
          <w:rFonts w:ascii="Times New Roman" w:eastAsia="Times New Roman" w:hAnsi="Times New Roman"/>
          <w:sz w:val="24"/>
        </w:rPr>
      </w:pPr>
      <w:r>
        <w:rPr>
          <w:rFonts w:ascii="Times New Roman" w:eastAsia="Times New Roman" w:hAnsi="Times New Roman"/>
          <w:sz w:val="24"/>
        </w:rPr>
        <w:t xml:space="preserve">Корректировка класса кредитоспособности заключается в том, что плохие дополнительные показатели могут понизить класс, а хорошие повысить. В качестве примера приведём следующие данные (табл. 7.). </w:t>
      </w:r>
    </w:p>
    <w:p w:rsidR="00A17DB1" w:rsidRPr="005C0847" w:rsidRDefault="00A17DB1" w:rsidP="002C2FDC">
      <w:pPr>
        <w:shd w:val="clear" w:color="auto" w:fill="FFFFFF"/>
        <w:tabs>
          <w:tab w:val="left" w:pos="9639"/>
        </w:tabs>
        <w:spacing w:line="360" w:lineRule="auto"/>
        <w:ind w:right="-1" w:firstLine="426"/>
        <w:jc w:val="both"/>
        <w:rPr>
          <w:rFonts w:ascii="Times New Roman" w:eastAsia="Times New Roman" w:hAnsi="Times New Roman"/>
          <w:sz w:val="24"/>
        </w:rPr>
      </w:pPr>
      <w:r w:rsidRPr="005C0847">
        <w:rPr>
          <w:rFonts w:ascii="Times New Roman" w:eastAsia="Times New Roman" w:hAnsi="Times New Roman"/>
          <w:sz w:val="24"/>
        </w:rPr>
        <w:t>Одинаковый уровень показателей и рейтинг в баллах мо</w:t>
      </w:r>
      <w:r w:rsidRPr="005C0847">
        <w:rPr>
          <w:rFonts w:ascii="Times New Roman" w:eastAsia="Times New Roman" w:hAnsi="Times New Roman"/>
          <w:sz w:val="24"/>
        </w:rPr>
        <w:softHyphen/>
        <w:t>гут быть обеспечены за счет разных факторов, причем одни из них связаны с позитивными процессами, другие — с негатив</w:t>
      </w:r>
      <w:r w:rsidRPr="005C0847">
        <w:rPr>
          <w:rFonts w:ascii="Times New Roman" w:eastAsia="Times New Roman" w:hAnsi="Times New Roman"/>
          <w:sz w:val="24"/>
        </w:rPr>
        <w:softHyphen/>
        <w:t>ными. Поэтому для определения класса большое значение име</w:t>
      </w:r>
      <w:r w:rsidRPr="005C0847">
        <w:rPr>
          <w:rFonts w:ascii="Times New Roman" w:eastAsia="Times New Roman" w:hAnsi="Times New Roman"/>
          <w:sz w:val="24"/>
        </w:rPr>
        <w:softHyphen/>
        <w:t>ет факторный анализ коэффициентов кредитоспособности, ана</w:t>
      </w:r>
      <w:r w:rsidRPr="005C0847">
        <w:rPr>
          <w:rFonts w:ascii="Times New Roman" w:eastAsia="Times New Roman" w:hAnsi="Times New Roman"/>
          <w:sz w:val="24"/>
        </w:rPr>
        <w:softHyphen/>
        <w:t xml:space="preserve">лиз баланса, изучение положения дел в отрасли или регионе. </w:t>
      </w:r>
    </w:p>
    <w:p w:rsidR="00BF2118" w:rsidRPr="00AD54A5" w:rsidRDefault="00BF2118" w:rsidP="00F41DE7">
      <w:pPr>
        <w:shd w:val="clear" w:color="auto" w:fill="FFFFFF"/>
        <w:spacing w:before="231"/>
        <w:ind w:firstLine="431"/>
        <w:rPr>
          <w:rFonts w:ascii="Times New Roman" w:eastAsia="Times New Roman" w:hAnsi="Times New Roman"/>
          <w:b/>
        </w:rPr>
      </w:pPr>
    </w:p>
    <w:p w:rsidR="00F41DE7" w:rsidRPr="00FC5E2D" w:rsidRDefault="00F41DE7" w:rsidP="00F41DE7">
      <w:pPr>
        <w:shd w:val="clear" w:color="auto" w:fill="FFFFFF"/>
        <w:spacing w:before="231"/>
        <w:ind w:firstLine="431"/>
        <w:rPr>
          <w:rFonts w:ascii="Times New Roman" w:hAnsi="Times New Roman"/>
          <w:b/>
        </w:rPr>
      </w:pPr>
      <w:r w:rsidRPr="00FC5E2D">
        <w:rPr>
          <w:rFonts w:ascii="Times New Roman" w:eastAsia="Times New Roman" w:hAnsi="Times New Roman"/>
          <w:b/>
        </w:rPr>
        <w:lastRenderedPageBreak/>
        <w:t>2.2  Кредитоспособность физических лиц</w:t>
      </w:r>
    </w:p>
    <w:p w:rsidR="006C6967" w:rsidRPr="00761148" w:rsidRDefault="006C6967" w:rsidP="008F1944">
      <w:pPr>
        <w:shd w:val="clear" w:color="auto" w:fill="FFFFFF"/>
        <w:tabs>
          <w:tab w:val="left" w:pos="9639"/>
        </w:tabs>
        <w:spacing w:before="134" w:line="360" w:lineRule="auto"/>
        <w:ind w:right="-1" w:firstLine="426"/>
        <w:jc w:val="both"/>
        <w:rPr>
          <w:rFonts w:ascii="Times New Roman" w:hAnsi="Times New Roman"/>
          <w:sz w:val="24"/>
          <w:szCs w:val="24"/>
        </w:rPr>
      </w:pPr>
      <w:r w:rsidRPr="008F1944">
        <w:rPr>
          <w:rFonts w:ascii="Times New Roman" w:eastAsia="Times New Roman" w:hAnsi="Times New Roman"/>
          <w:sz w:val="24"/>
          <w:szCs w:val="24"/>
        </w:rPr>
        <w:t>Оценка кредитоспособности физического лица</w:t>
      </w:r>
      <w:r w:rsidRPr="00761148">
        <w:rPr>
          <w:rFonts w:ascii="Times New Roman" w:eastAsia="Times New Roman" w:hAnsi="Times New Roman"/>
          <w:sz w:val="24"/>
          <w:szCs w:val="24"/>
        </w:rPr>
        <w:t xml:space="preserve"> основана на со</w:t>
      </w:r>
      <w:r w:rsidRPr="00761148">
        <w:rPr>
          <w:rFonts w:ascii="Times New Roman" w:eastAsia="Times New Roman" w:hAnsi="Times New Roman"/>
          <w:sz w:val="24"/>
          <w:szCs w:val="24"/>
        </w:rPr>
        <w:softHyphen/>
        <w:t>отношении испрашиваемой ссуды и его личного дохода, общей оценке финансового положения заемщика и стоимости его иму</w:t>
      </w:r>
      <w:r w:rsidRPr="00761148">
        <w:rPr>
          <w:rFonts w:ascii="Times New Roman" w:eastAsia="Times New Roman" w:hAnsi="Times New Roman"/>
          <w:sz w:val="24"/>
          <w:szCs w:val="24"/>
        </w:rPr>
        <w:softHyphen/>
        <w:t>щества, состава семьи, личностных характеристиках, изучении кредитной истории.</w:t>
      </w:r>
    </w:p>
    <w:p w:rsidR="006C6967" w:rsidRPr="00761148" w:rsidRDefault="006C6967" w:rsidP="008F1944">
      <w:pPr>
        <w:shd w:val="clear" w:color="auto" w:fill="FFFFFF"/>
        <w:tabs>
          <w:tab w:val="left" w:pos="9639"/>
        </w:tabs>
        <w:spacing w:line="360" w:lineRule="auto"/>
        <w:ind w:right="-1" w:firstLine="426"/>
        <w:rPr>
          <w:rFonts w:ascii="Times New Roman" w:hAnsi="Times New Roman"/>
          <w:sz w:val="24"/>
          <w:szCs w:val="24"/>
        </w:rPr>
      </w:pPr>
      <w:r w:rsidRPr="00761148">
        <w:rPr>
          <w:rFonts w:ascii="Times New Roman" w:eastAsia="Times New Roman" w:hAnsi="Times New Roman"/>
          <w:sz w:val="24"/>
          <w:szCs w:val="24"/>
        </w:rPr>
        <w:t>Можно выделить три основных метода оценки кредито</w:t>
      </w:r>
      <w:r w:rsidRPr="00761148">
        <w:rPr>
          <w:rFonts w:ascii="Times New Roman" w:eastAsia="Times New Roman" w:hAnsi="Times New Roman"/>
          <w:sz w:val="24"/>
          <w:szCs w:val="24"/>
        </w:rPr>
        <w:softHyphen/>
        <w:t>способности физического лица, которые учитывают названные факторы:</w:t>
      </w:r>
    </w:p>
    <w:p w:rsidR="006C6967" w:rsidRPr="00761148" w:rsidRDefault="006C6967" w:rsidP="008F1944">
      <w:pPr>
        <w:shd w:val="clear" w:color="auto" w:fill="FFFFFF"/>
        <w:tabs>
          <w:tab w:val="left" w:pos="9639"/>
        </w:tabs>
        <w:spacing w:line="276" w:lineRule="auto"/>
        <w:ind w:right="-1" w:firstLine="426"/>
        <w:rPr>
          <w:rFonts w:ascii="Times New Roman" w:hAnsi="Times New Roman"/>
          <w:sz w:val="24"/>
          <w:szCs w:val="24"/>
        </w:rPr>
      </w:pPr>
      <w:r w:rsidRPr="00761148">
        <w:rPr>
          <w:rFonts w:ascii="Times New Roman" w:hAnsi="Times New Roman"/>
          <w:sz w:val="24"/>
          <w:szCs w:val="24"/>
        </w:rPr>
        <w:t xml:space="preserve">1) </w:t>
      </w:r>
      <w:r w:rsidRPr="00761148">
        <w:rPr>
          <w:rFonts w:ascii="Times New Roman" w:eastAsia="Times New Roman" w:hAnsi="Times New Roman"/>
          <w:sz w:val="24"/>
          <w:szCs w:val="24"/>
        </w:rPr>
        <w:t>скорринговая оценка;</w:t>
      </w:r>
    </w:p>
    <w:p w:rsidR="006C6967" w:rsidRPr="00761148" w:rsidRDefault="006C6967" w:rsidP="008F1944">
      <w:pPr>
        <w:shd w:val="clear" w:color="auto" w:fill="FFFFFF"/>
        <w:tabs>
          <w:tab w:val="left" w:leader="underscore" w:pos="5061"/>
          <w:tab w:val="left" w:pos="9639"/>
        </w:tabs>
        <w:spacing w:line="276" w:lineRule="auto"/>
        <w:ind w:right="-1" w:firstLine="426"/>
        <w:rPr>
          <w:rFonts w:ascii="Times New Roman" w:hAnsi="Times New Roman"/>
          <w:sz w:val="24"/>
          <w:szCs w:val="24"/>
        </w:rPr>
      </w:pPr>
      <w:r w:rsidRPr="00761148">
        <w:rPr>
          <w:rFonts w:ascii="Times New Roman" w:hAnsi="Times New Roman"/>
          <w:sz w:val="24"/>
          <w:szCs w:val="24"/>
        </w:rPr>
        <w:t xml:space="preserve">2) </w:t>
      </w:r>
      <w:r w:rsidRPr="00761148">
        <w:rPr>
          <w:rFonts w:ascii="Times New Roman" w:eastAsia="Times New Roman" w:hAnsi="Times New Roman"/>
          <w:sz w:val="24"/>
          <w:szCs w:val="24"/>
        </w:rPr>
        <w:t>изучение кредитной истории;</w:t>
      </w:r>
    </w:p>
    <w:p w:rsidR="006C6967" w:rsidRPr="00761148" w:rsidRDefault="006C6967" w:rsidP="008F1944">
      <w:pPr>
        <w:shd w:val="clear" w:color="auto" w:fill="FFFFFF"/>
        <w:tabs>
          <w:tab w:val="left" w:pos="9639"/>
        </w:tabs>
        <w:spacing w:line="276" w:lineRule="auto"/>
        <w:ind w:right="-1" w:firstLine="426"/>
        <w:rPr>
          <w:rFonts w:ascii="Times New Roman" w:hAnsi="Times New Roman"/>
          <w:sz w:val="24"/>
          <w:szCs w:val="24"/>
        </w:rPr>
      </w:pPr>
      <w:r w:rsidRPr="00761148">
        <w:rPr>
          <w:rFonts w:ascii="Times New Roman" w:hAnsi="Times New Roman"/>
          <w:sz w:val="24"/>
          <w:szCs w:val="24"/>
        </w:rPr>
        <w:t xml:space="preserve">3) </w:t>
      </w:r>
      <w:r w:rsidRPr="00761148">
        <w:rPr>
          <w:rFonts w:ascii="Times New Roman" w:eastAsia="Times New Roman" w:hAnsi="Times New Roman"/>
          <w:sz w:val="24"/>
          <w:szCs w:val="24"/>
        </w:rPr>
        <w:t>оценка на основе финансовых показателей платёжеспособности.</w:t>
      </w:r>
    </w:p>
    <w:p w:rsidR="006C6967" w:rsidRPr="00761148" w:rsidRDefault="006C6967" w:rsidP="008F1944">
      <w:pPr>
        <w:shd w:val="clear" w:color="auto" w:fill="FFFFFF"/>
        <w:tabs>
          <w:tab w:val="left" w:pos="10206"/>
        </w:tabs>
        <w:spacing w:line="360" w:lineRule="auto"/>
        <w:ind w:right="-1" w:firstLine="426"/>
        <w:rPr>
          <w:rFonts w:ascii="Times New Roman" w:hAnsi="Times New Roman"/>
          <w:sz w:val="24"/>
          <w:szCs w:val="24"/>
        </w:rPr>
      </w:pPr>
      <w:r w:rsidRPr="00761148">
        <w:rPr>
          <w:rFonts w:ascii="Times New Roman" w:eastAsia="Times New Roman" w:hAnsi="Times New Roman"/>
          <w:sz w:val="24"/>
          <w:szCs w:val="24"/>
        </w:rPr>
        <w:t>Сущность скоррингового метода, о котором мы упоминали в главе 1.3, заключается в определении системы критериев и соответствующих им показателей способности заёмщика вернуть банку  основной долг и проценты, оценки этих показателей в баллах в пределах установленной банком максимальной границы оценки, общей балльной оценки кредитоспособности (суммарной величины баллов по отдельным показателям).</w:t>
      </w:r>
    </w:p>
    <w:p w:rsidR="006C6967" w:rsidRPr="00761148" w:rsidRDefault="006C6967" w:rsidP="008F1944">
      <w:pPr>
        <w:shd w:val="clear" w:color="auto" w:fill="FFFFFF"/>
        <w:tabs>
          <w:tab w:val="left" w:pos="10206"/>
        </w:tabs>
        <w:spacing w:line="360" w:lineRule="auto"/>
        <w:ind w:right="-1" w:firstLine="426"/>
        <w:jc w:val="both"/>
        <w:rPr>
          <w:rFonts w:ascii="Times New Roman" w:eastAsia="Times New Roman" w:hAnsi="Times New Roman"/>
          <w:sz w:val="24"/>
          <w:szCs w:val="24"/>
        </w:rPr>
      </w:pPr>
      <w:r w:rsidRPr="00761148">
        <w:rPr>
          <w:rFonts w:ascii="Times New Roman" w:eastAsia="Times New Roman" w:hAnsi="Times New Roman"/>
          <w:sz w:val="24"/>
          <w:szCs w:val="24"/>
        </w:rPr>
        <w:t>Модель скорринговой оценки кредитоспособности физического лица может иметь разные формы.</w:t>
      </w:r>
    </w:p>
    <w:p w:rsidR="006C6967" w:rsidRPr="00761148" w:rsidRDefault="006C6967" w:rsidP="008F1944">
      <w:pPr>
        <w:pStyle w:val="a3"/>
        <w:numPr>
          <w:ilvl w:val="0"/>
          <w:numId w:val="21"/>
        </w:numPr>
        <w:shd w:val="clear" w:color="auto" w:fill="FFFFFF"/>
        <w:tabs>
          <w:tab w:val="left" w:pos="10206"/>
        </w:tabs>
        <w:spacing w:line="360" w:lineRule="auto"/>
        <w:ind w:left="284" w:right="-1" w:hanging="284"/>
        <w:jc w:val="both"/>
        <w:rPr>
          <w:rFonts w:ascii="Times New Roman" w:eastAsia="Times New Roman" w:hAnsi="Times New Roman"/>
          <w:i/>
          <w:sz w:val="24"/>
          <w:szCs w:val="24"/>
        </w:rPr>
      </w:pPr>
      <w:r w:rsidRPr="00761148">
        <w:rPr>
          <w:rFonts w:ascii="Times New Roman" w:eastAsia="Times New Roman" w:hAnsi="Times New Roman"/>
          <w:i/>
          <w:sz w:val="24"/>
          <w:szCs w:val="24"/>
        </w:rPr>
        <w:t>Модель, построенная на оценке в баллах системы отдельных показателей (табл. 8).</w:t>
      </w:r>
    </w:p>
    <w:p w:rsidR="006C6967" w:rsidRPr="00761148" w:rsidRDefault="006C6967" w:rsidP="008F1944">
      <w:pPr>
        <w:shd w:val="clear" w:color="auto" w:fill="FFFFFF"/>
        <w:tabs>
          <w:tab w:val="left" w:pos="10206"/>
        </w:tabs>
        <w:spacing w:line="360" w:lineRule="auto"/>
        <w:ind w:right="-1" w:firstLine="426"/>
        <w:jc w:val="both"/>
        <w:rPr>
          <w:rFonts w:ascii="Times New Roman" w:hAnsi="Times New Roman"/>
          <w:sz w:val="24"/>
          <w:szCs w:val="24"/>
        </w:rPr>
      </w:pPr>
      <w:r w:rsidRPr="00761148">
        <w:rPr>
          <w:rFonts w:ascii="Times New Roman" w:eastAsia="Times New Roman" w:hAnsi="Times New Roman"/>
          <w:sz w:val="24"/>
          <w:szCs w:val="24"/>
        </w:rPr>
        <w:t>При рассматриваемой модели скорринговой оценки значи</w:t>
      </w:r>
      <w:r w:rsidRPr="00761148">
        <w:rPr>
          <w:rFonts w:ascii="Times New Roman" w:eastAsia="Times New Roman" w:hAnsi="Times New Roman"/>
          <w:sz w:val="24"/>
          <w:szCs w:val="24"/>
        </w:rPr>
        <w:softHyphen/>
        <w:t>мость показателей кредитоспособности физического лица оп</w:t>
      </w:r>
      <w:r w:rsidRPr="00761148">
        <w:rPr>
          <w:rFonts w:ascii="Times New Roman" w:eastAsia="Times New Roman" w:hAnsi="Times New Roman"/>
          <w:sz w:val="24"/>
          <w:szCs w:val="24"/>
        </w:rPr>
        <w:softHyphen/>
        <w:t>ределяется через дифференциацию уровня максимальной бал</w:t>
      </w:r>
      <w:r w:rsidRPr="00761148">
        <w:rPr>
          <w:rFonts w:ascii="Times New Roman" w:eastAsia="Times New Roman" w:hAnsi="Times New Roman"/>
          <w:sz w:val="24"/>
          <w:szCs w:val="24"/>
        </w:rPr>
        <w:softHyphen/>
        <w:t>льной оценки. В нашем примере наиболее значимыми показателями являются продолжительность наличия счета в банке и средний остаток на счете.</w:t>
      </w:r>
    </w:p>
    <w:p w:rsidR="006C6967" w:rsidRPr="00761148" w:rsidRDefault="006C6967" w:rsidP="008F1944">
      <w:pPr>
        <w:shd w:val="clear" w:color="auto" w:fill="FFFFFF"/>
        <w:tabs>
          <w:tab w:val="left" w:pos="10206"/>
        </w:tabs>
        <w:spacing w:line="360" w:lineRule="auto"/>
        <w:ind w:right="-1" w:firstLine="426"/>
        <w:jc w:val="both"/>
        <w:rPr>
          <w:rFonts w:ascii="Times New Roman" w:eastAsia="Times New Roman" w:hAnsi="Times New Roman"/>
          <w:sz w:val="24"/>
          <w:szCs w:val="24"/>
        </w:rPr>
      </w:pPr>
      <w:r w:rsidRPr="00761148">
        <w:rPr>
          <w:rFonts w:ascii="Times New Roman" w:eastAsia="Times New Roman" w:hAnsi="Times New Roman"/>
          <w:sz w:val="24"/>
          <w:szCs w:val="24"/>
        </w:rPr>
        <w:t xml:space="preserve">В отношении общей балльной оценки устанавливается не только максимальная граница (в приведенном варианте 1000 баллов), но и минимальная. Превышение фактической оценки кредитоспособности физического лица над установленным банком минимумом является одним из оснований (но не единственным) для положительного решения вопроса о выдаче ссуды. Скорринговую оценку можно рассматривать как предварительную. Она может дополняться более детальным анализом финансового положения заёмщика, сбором дополнительной информации. Кроме того, если общая балльная оценка ниже установленного минимума, ссуда может быть выдана, когда заёмщик представляет дополнительную мотивацию своей кредитоспособности, не учтённую в системе скорринговой оценки. </w:t>
      </w:r>
    </w:p>
    <w:p w:rsidR="006C6967" w:rsidRPr="00761148" w:rsidRDefault="006C6967" w:rsidP="008F1944">
      <w:pPr>
        <w:shd w:val="clear" w:color="auto" w:fill="FFFFFF"/>
        <w:tabs>
          <w:tab w:val="left" w:pos="10206"/>
        </w:tabs>
        <w:spacing w:line="360" w:lineRule="auto"/>
        <w:ind w:right="-1" w:firstLine="426"/>
        <w:jc w:val="both"/>
        <w:rPr>
          <w:rFonts w:ascii="Times New Roman" w:eastAsia="Times New Roman" w:hAnsi="Times New Roman"/>
          <w:sz w:val="24"/>
          <w:szCs w:val="24"/>
        </w:rPr>
      </w:pPr>
      <w:r w:rsidRPr="00761148">
        <w:rPr>
          <w:rFonts w:ascii="Times New Roman" w:eastAsia="Times New Roman" w:hAnsi="Times New Roman"/>
          <w:sz w:val="24"/>
          <w:szCs w:val="24"/>
        </w:rPr>
        <w:lastRenderedPageBreak/>
        <w:t>Информация для описанной модели скорринговой оценки кредитоспособности физического лица содержится в тесте-анкете заёмщика. В ней сообщается информация о виде запрашиваемого кредита, его размера и сроке, семейном положении, дате и месте рождения заёмщика, его национальность, количестве иждивенцев, месте жительства, характере жилплощади, недвижимости, профессии и должности, почтовом адресе предприятия (месте работе), годовом доходе, ассигнованиях на семью, текущих платежах (арендная плата, погашение ссуд), сбережениях, предоставленных документах (например, справка о доходах).</w:t>
      </w:r>
    </w:p>
    <w:p w:rsidR="006C6967" w:rsidRPr="00761148" w:rsidRDefault="006C6967" w:rsidP="00F97A25">
      <w:pPr>
        <w:shd w:val="clear" w:color="auto" w:fill="FFFFFF"/>
        <w:tabs>
          <w:tab w:val="left" w:pos="9639"/>
        </w:tabs>
        <w:spacing w:before="26" w:line="276" w:lineRule="auto"/>
        <w:ind w:right="-1" w:firstLine="567"/>
        <w:rPr>
          <w:rFonts w:ascii="Times New Roman" w:hAnsi="Times New Roman"/>
          <w:sz w:val="24"/>
          <w:szCs w:val="24"/>
        </w:rPr>
      </w:pPr>
      <w:r w:rsidRPr="00761148">
        <w:rPr>
          <w:rFonts w:ascii="Times New Roman" w:eastAsia="Times New Roman" w:hAnsi="Times New Roman"/>
          <w:sz w:val="24"/>
          <w:szCs w:val="24"/>
        </w:rPr>
        <w:t>В тесте-анкете имеются записи:</w:t>
      </w:r>
    </w:p>
    <w:p w:rsidR="006C6967" w:rsidRPr="00761148" w:rsidRDefault="006C6967" w:rsidP="00F97A25">
      <w:pPr>
        <w:shd w:val="clear" w:color="auto" w:fill="FFFFFF"/>
        <w:tabs>
          <w:tab w:val="left" w:pos="715"/>
          <w:tab w:val="left" w:pos="9639"/>
        </w:tabs>
        <w:spacing w:before="10" w:line="276" w:lineRule="auto"/>
        <w:ind w:right="-1" w:firstLine="567"/>
        <w:rPr>
          <w:rFonts w:ascii="Times New Roman" w:hAnsi="Times New Roman"/>
          <w:sz w:val="24"/>
          <w:szCs w:val="24"/>
        </w:rPr>
      </w:pPr>
      <w:r w:rsidRPr="00761148">
        <w:rPr>
          <w:rFonts w:ascii="Times New Roman" w:eastAsia="Times New Roman" w:hAnsi="Times New Roman"/>
          <w:sz w:val="24"/>
          <w:szCs w:val="24"/>
        </w:rPr>
        <w:t>а) заемщик гарантирует достоверность представленных сведений;</w:t>
      </w:r>
    </w:p>
    <w:p w:rsidR="006C6967" w:rsidRPr="00761148" w:rsidRDefault="006C6967" w:rsidP="00F97A25">
      <w:pPr>
        <w:shd w:val="clear" w:color="auto" w:fill="FFFFFF"/>
        <w:tabs>
          <w:tab w:val="left" w:pos="715"/>
          <w:tab w:val="left" w:pos="9639"/>
        </w:tabs>
        <w:spacing w:before="36" w:line="276" w:lineRule="auto"/>
        <w:ind w:right="-1" w:firstLine="567"/>
        <w:rPr>
          <w:rFonts w:ascii="Times New Roman" w:hAnsi="Times New Roman"/>
          <w:sz w:val="24"/>
          <w:szCs w:val="24"/>
        </w:rPr>
      </w:pPr>
      <w:r w:rsidRPr="00761148">
        <w:rPr>
          <w:rFonts w:ascii="Times New Roman" w:eastAsia="Times New Roman" w:hAnsi="Times New Roman"/>
          <w:sz w:val="24"/>
          <w:szCs w:val="24"/>
        </w:rPr>
        <w:t>б) ошибка, искажение или непредставление информации влекут за собой  аннулирование кредита;</w:t>
      </w:r>
    </w:p>
    <w:p w:rsidR="006C6967" w:rsidRPr="00761148" w:rsidRDefault="006C6967" w:rsidP="008F1944">
      <w:pPr>
        <w:shd w:val="clear" w:color="auto" w:fill="FFFFFF"/>
        <w:tabs>
          <w:tab w:val="left" w:pos="715"/>
          <w:tab w:val="left" w:pos="9639"/>
        </w:tabs>
        <w:spacing w:line="360" w:lineRule="auto"/>
        <w:ind w:right="-1" w:firstLine="567"/>
        <w:rPr>
          <w:rFonts w:ascii="Times New Roman" w:hAnsi="Times New Roman"/>
          <w:sz w:val="24"/>
          <w:szCs w:val="24"/>
        </w:rPr>
      </w:pPr>
      <w:r w:rsidRPr="00761148">
        <w:rPr>
          <w:rFonts w:ascii="Times New Roman" w:eastAsia="Times New Roman" w:hAnsi="Times New Roman"/>
          <w:sz w:val="24"/>
          <w:szCs w:val="24"/>
        </w:rPr>
        <w:t>в) о гарантии банком коммерческой тайны по предо</w:t>
      </w:r>
      <w:r w:rsidRPr="00761148">
        <w:rPr>
          <w:rFonts w:ascii="Times New Roman" w:eastAsia="Times New Roman" w:hAnsi="Times New Roman"/>
          <w:sz w:val="24"/>
          <w:szCs w:val="24"/>
        </w:rPr>
        <w:softHyphen/>
        <w:t>ставленным сведениям, их использовании только для ведения дела.</w:t>
      </w:r>
    </w:p>
    <w:p w:rsidR="006C6967" w:rsidRPr="00761148" w:rsidRDefault="006C6967" w:rsidP="008F1944">
      <w:pPr>
        <w:shd w:val="clear" w:color="auto" w:fill="FFFFFF"/>
        <w:tabs>
          <w:tab w:val="left" w:pos="9639"/>
        </w:tabs>
        <w:spacing w:before="5" w:line="360" w:lineRule="auto"/>
        <w:ind w:right="-1" w:firstLine="426"/>
        <w:jc w:val="both"/>
        <w:rPr>
          <w:rFonts w:ascii="Times New Roman" w:hAnsi="Times New Roman"/>
          <w:sz w:val="24"/>
          <w:szCs w:val="24"/>
        </w:rPr>
      </w:pPr>
      <w:r w:rsidRPr="00761148">
        <w:rPr>
          <w:rFonts w:ascii="Times New Roman" w:hAnsi="Times New Roman"/>
          <w:sz w:val="24"/>
          <w:szCs w:val="24"/>
        </w:rPr>
        <w:t xml:space="preserve">2. </w:t>
      </w:r>
      <w:r w:rsidRPr="00761148">
        <w:rPr>
          <w:rFonts w:ascii="Times New Roman" w:eastAsia="Times New Roman" w:hAnsi="Times New Roman"/>
          <w:i/>
          <w:iCs/>
          <w:sz w:val="24"/>
          <w:szCs w:val="24"/>
        </w:rPr>
        <w:t xml:space="preserve">Модель, группирующая информацию о показателях кредитоспособности физического лица. </w:t>
      </w:r>
      <w:r w:rsidRPr="00761148">
        <w:rPr>
          <w:rFonts w:ascii="Times New Roman" w:eastAsia="Times New Roman" w:hAnsi="Times New Roman"/>
          <w:sz w:val="24"/>
          <w:szCs w:val="24"/>
        </w:rPr>
        <w:t>Например, один из фран</w:t>
      </w:r>
      <w:r w:rsidRPr="00761148">
        <w:rPr>
          <w:rFonts w:ascii="Times New Roman" w:eastAsia="Times New Roman" w:hAnsi="Times New Roman"/>
          <w:sz w:val="24"/>
          <w:szCs w:val="24"/>
        </w:rPr>
        <w:softHyphen/>
        <w:t>цузских банков — «Парижский кредит» — выделяет в программе скорринговой оценки целесообразности выдачи потребительско</w:t>
      </w:r>
      <w:r w:rsidRPr="00761148">
        <w:rPr>
          <w:rFonts w:ascii="Times New Roman" w:eastAsia="Times New Roman" w:hAnsi="Times New Roman"/>
          <w:sz w:val="24"/>
          <w:szCs w:val="24"/>
        </w:rPr>
        <w:softHyphen/>
        <w:t>го кредита три раздела:</w:t>
      </w:r>
    </w:p>
    <w:p w:rsidR="006C6967" w:rsidRPr="00761148" w:rsidRDefault="006C6967" w:rsidP="00F97A25">
      <w:pPr>
        <w:pStyle w:val="a3"/>
        <w:numPr>
          <w:ilvl w:val="0"/>
          <w:numId w:val="22"/>
        </w:numPr>
        <w:shd w:val="clear" w:color="auto" w:fill="FFFFFF"/>
        <w:tabs>
          <w:tab w:val="left" w:pos="771"/>
          <w:tab w:val="left" w:pos="9639"/>
        </w:tabs>
        <w:spacing w:line="360" w:lineRule="auto"/>
        <w:ind w:left="142" w:right="-1" w:firstLine="283"/>
        <w:rPr>
          <w:rFonts w:ascii="Times New Roman" w:hAnsi="Times New Roman"/>
          <w:sz w:val="24"/>
          <w:szCs w:val="24"/>
        </w:rPr>
      </w:pPr>
      <w:r w:rsidRPr="00761148">
        <w:rPr>
          <w:rFonts w:ascii="Times New Roman" w:eastAsia="Times New Roman" w:hAnsi="Times New Roman"/>
          <w:sz w:val="24"/>
          <w:szCs w:val="24"/>
        </w:rPr>
        <w:t>информация по кредиту;</w:t>
      </w:r>
    </w:p>
    <w:p w:rsidR="006C6967" w:rsidRPr="00761148" w:rsidRDefault="006C6967" w:rsidP="00F97A25">
      <w:pPr>
        <w:pStyle w:val="a3"/>
        <w:numPr>
          <w:ilvl w:val="0"/>
          <w:numId w:val="22"/>
        </w:numPr>
        <w:shd w:val="clear" w:color="auto" w:fill="FFFFFF"/>
        <w:tabs>
          <w:tab w:val="left" w:pos="771"/>
          <w:tab w:val="left" w:pos="9639"/>
        </w:tabs>
        <w:spacing w:line="360" w:lineRule="auto"/>
        <w:ind w:left="142" w:right="-1" w:firstLine="283"/>
        <w:rPr>
          <w:rFonts w:ascii="Times New Roman" w:hAnsi="Times New Roman"/>
          <w:sz w:val="24"/>
          <w:szCs w:val="24"/>
        </w:rPr>
      </w:pPr>
      <w:r w:rsidRPr="00761148">
        <w:rPr>
          <w:rFonts w:ascii="Times New Roman" w:eastAsia="Times New Roman" w:hAnsi="Times New Roman"/>
          <w:sz w:val="24"/>
          <w:szCs w:val="24"/>
        </w:rPr>
        <w:t>данные о клиенте;</w:t>
      </w:r>
    </w:p>
    <w:p w:rsidR="006C6967" w:rsidRPr="00761148" w:rsidRDefault="006C6967" w:rsidP="00F97A25">
      <w:pPr>
        <w:pStyle w:val="a3"/>
        <w:numPr>
          <w:ilvl w:val="0"/>
          <w:numId w:val="22"/>
        </w:numPr>
        <w:shd w:val="clear" w:color="auto" w:fill="FFFFFF"/>
        <w:tabs>
          <w:tab w:val="left" w:pos="771"/>
          <w:tab w:val="left" w:pos="9639"/>
        </w:tabs>
        <w:spacing w:line="360" w:lineRule="auto"/>
        <w:ind w:left="142" w:right="-1" w:firstLine="283"/>
        <w:rPr>
          <w:rFonts w:ascii="Times New Roman" w:hAnsi="Times New Roman"/>
          <w:sz w:val="24"/>
          <w:szCs w:val="24"/>
        </w:rPr>
      </w:pPr>
      <w:r w:rsidRPr="00761148">
        <w:rPr>
          <w:rFonts w:ascii="Times New Roman" w:eastAsia="Times New Roman" w:hAnsi="Times New Roman"/>
          <w:sz w:val="24"/>
          <w:szCs w:val="24"/>
        </w:rPr>
        <w:t>финансовое положение клиента.</w:t>
      </w:r>
    </w:p>
    <w:p w:rsidR="006C6967" w:rsidRPr="00761148" w:rsidRDefault="006C6967" w:rsidP="008F1944">
      <w:pPr>
        <w:shd w:val="clear" w:color="auto" w:fill="FFFFFF"/>
        <w:tabs>
          <w:tab w:val="left" w:pos="9639"/>
        </w:tabs>
        <w:spacing w:line="360" w:lineRule="auto"/>
        <w:ind w:right="-1" w:firstLine="426"/>
        <w:jc w:val="both"/>
        <w:rPr>
          <w:rFonts w:ascii="Times New Roman" w:hAnsi="Times New Roman"/>
          <w:sz w:val="24"/>
          <w:szCs w:val="24"/>
        </w:rPr>
      </w:pPr>
      <w:r w:rsidRPr="00761148">
        <w:rPr>
          <w:rFonts w:ascii="Times New Roman" w:eastAsia="Times New Roman" w:hAnsi="Times New Roman"/>
          <w:sz w:val="24"/>
          <w:szCs w:val="24"/>
        </w:rPr>
        <w:t xml:space="preserve">В </w:t>
      </w:r>
      <w:r w:rsidRPr="00761148">
        <w:rPr>
          <w:rFonts w:ascii="Times New Roman" w:eastAsia="Times New Roman" w:hAnsi="Times New Roman"/>
          <w:i/>
          <w:iCs/>
          <w:sz w:val="24"/>
          <w:szCs w:val="24"/>
        </w:rPr>
        <w:t xml:space="preserve">первый раздел </w:t>
      </w:r>
      <w:r w:rsidRPr="00761148">
        <w:rPr>
          <w:rFonts w:ascii="Times New Roman" w:eastAsia="Times New Roman" w:hAnsi="Times New Roman"/>
          <w:sz w:val="24"/>
          <w:szCs w:val="24"/>
        </w:rPr>
        <w:t>вводятся данные о служащем банка, вы</w:t>
      </w:r>
      <w:r w:rsidRPr="00761148">
        <w:rPr>
          <w:rFonts w:ascii="Times New Roman" w:eastAsia="Times New Roman" w:hAnsi="Times New Roman"/>
          <w:sz w:val="24"/>
          <w:szCs w:val="24"/>
        </w:rPr>
        <w:softHyphen/>
        <w:t>дающем кредит, номер досье клиента, название агентства, вид и сумма кредита, периодичность его погашения, процентная ставка без страховых платежей, дата предоставления ссуды, день месяца, выбранный клиентом для ее погашения, ответ на во</w:t>
      </w:r>
      <w:r w:rsidRPr="00761148">
        <w:rPr>
          <w:rFonts w:ascii="Times New Roman" w:eastAsia="Times New Roman" w:hAnsi="Times New Roman"/>
          <w:sz w:val="24"/>
          <w:szCs w:val="24"/>
        </w:rPr>
        <w:softHyphen/>
        <w:t>прос о необходимости страхования, абсолютный размер еже</w:t>
      </w:r>
      <w:r w:rsidRPr="00761148">
        <w:rPr>
          <w:rFonts w:ascii="Times New Roman" w:eastAsia="Times New Roman" w:hAnsi="Times New Roman"/>
          <w:sz w:val="24"/>
          <w:szCs w:val="24"/>
        </w:rPr>
        <w:softHyphen/>
        <w:t>месячного погашения ссуды со страховым платежом и без него, общий размер процентов и страховых платежей, которые бу</w:t>
      </w:r>
      <w:r w:rsidRPr="00761148">
        <w:rPr>
          <w:rFonts w:ascii="Times New Roman" w:eastAsia="Times New Roman" w:hAnsi="Times New Roman"/>
          <w:sz w:val="24"/>
          <w:szCs w:val="24"/>
        </w:rPr>
        <w:softHyphen/>
        <w:t>дут уплачены банку.</w:t>
      </w:r>
    </w:p>
    <w:p w:rsidR="006C6967" w:rsidRPr="00761148" w:rsidRDefault="006C6967" w:rsidP="008F1944">
      <w:pPr>
        <w:shd w:val="clear" w:color="auto" w:fill="FFFFFF"/>
        <w:tabs>
          <w:tab w:val="left" w:pos="9639"/>
        </w:tabs>
        <w:spacing w:line="360" w:lineRule="auto"/>
        <w:ind w:right="-1" w:firstLine="426"/>
        <w:jc w:val="both"/>
        <w:rPr>
          <w:rFonts w:ascii="Times New Roman" w:eastAsia="Times New Roman" w:hAnsi="Times New Roman"/>
          <w:sz w:val="24"/>
          <w:szCs w:val="24"/>
        </w:rPr>
      </w:pPr>
      <w:r w:rsidRPr="00761148">
        <w:rPr>
          <w:rFonts w:ascii="Times New Roman" w:eastAsia="Times New Roman" w:hAnsi="Times New Roman"/>
          <w:sz w:val="24"/>
          <w:szCs w:val="24"/>
        </w:rPr>
        <w:t xml:space="preserve">Во </w:t>
      </w:r>
      <w:r w:rsidRPr="00761148">
        <w:rPr>
          <w:rFonts w:ascii="Times New Roman" w:eastAsia="Times New Roman" w:hAnsi="Times New Roman"/>
          <w:i/>
          <w:iCs/>
          <w:sz w:val="24"/>
          <w:szCs w:val="24"/>
        </w:rPr>
        <w:t xml:space="preserve">второй раздел </w:t>
      </w:r>
      <w:r w:rsidRPr="00761148">
        <w:rPr>
          <w:rFonts w:ascii="Times New Roman" w:eastAsia="Times New Roman" w:hAnsi="Times New Roman"/>
          <w:sz w:val="24"/>
          <w:szCs w:val="24"/>
        </w:rPr>
        <w:t>вводятся данные о профессии клиента, его принадлежности к определенной социальной группе, работодателе, чистом годовом заработке, расходах за год, стаже работы.</w:t>
      </w:r>
    </w:p>
    <w:p w:rsidR="006C6967" w:rsidRPr="00761148" w:rsidRDefault="006C6967" w:rsidP="008F1944">
      <w:pPr>
        <w:shd w:val="clear" w:color="auto" w:fill="FFFFFF"/>
        <w:tabs>
          <w:tab w:val="left" w:pos="9639"/>
        </w:tabs>
        <w:spacing w:line="360" w:lineRule="auto"/>
        <w:ind w:right="-1" w:firstLine="426"/>
        <w:jc w:val="both"/>
        <w:rPr>
          <w:rFonts w:ascii="Times New Roman" w:hAnsi="Times New Roman"/>
          <w:sz w:val="24"/>
          <w:szCs w:val="24"/>
        </w:rPr>
      </w:pPr>
      <w:r w:rsidRPr="00761148">
        <w:rPr>
          <w:rFonts w:ascii="Times New Roman" w:eastAsia="Times New Roman" w:hAnsi="Times New Roman"/>
          <w:i/>
          <w:sz w:val="24"/>
          <w:szCs w:val="24"/>
        </w:rPr>
        <w:t xml:space="preserve">Третий </w:t>
      </w:r>
      <w:r w:rsidRPr="00761148">
        <w:rPr>
          <w:rFonts w:ascii="Times New Roman" w:eastAsia="Times New Roman" w:hAnsi="Times New Roman"/>
          <w:i/>
          <w:iCs/>
          <w:sz w:val="24"/>
          <w:szCs w:val="24"/>
        </w:rPr>
        <w:t xml:space="preserve">раздел </w:t>
      </w:r>
      <w:r w:rsidRPr="00761148">
        <w:rPr>
          <w:rFonts w:ascii="Times New Roman" w:eastAsia="Times New Roman" w:hAnsi="Times New Roman"/>
          <w:sz w:val="24"/>
          <w:szCs w:val="24"/>
        </w:rPr>
        <w:t>содержит сведения об остатках на текущих и сберегательных счетах клиента, соотношении его доходов и расходов.</w:t>
      </w:r>
    </w:p>
    <w:p w:rsidR="006C6967" w:rsidRPr="00761148" w:rsidRDefault="006C6967" w:rsidP="008F1944">
      <w:pPr>
        <w:shd w:val="clear" w:color="auto" w:fill="FFFFFF"/>
        <w:tabs>
          <w:tab w:val="left" w:pos="3343"/>
          <w:tab w:val="left" w:pos="9639"/>
        </w:tabs>
        <w:spacing w:before="93" w:line="360" w:lineRule="auto"/>
        <w:ind w:right="-1"/>
        <w:rPr>
          <w:rFonts w:ascii="Times New Roman" w:eastAsia="Times New Roman" w:hAnsi="Times New Roman"/>
          <w:sz w:val="24"/>
          <w:szCs w:val="24"/>
        </w:rPr>
      </w:pPr>
      <w:r w:rsidRPr="00761148">
        <w:rPr>
          <w:rFonts w:ascii="Times New Roman" w:eastAsia="Times New Roman" w:hAnsi="Times New Roman"/>
          <w:sz w:val="24"/>
          <w:szCs w:val="24"/>
        </w:rPr>
        <w:lastRenderedPageBreak/>
        <w:t>На основе этой информации служащий банка получает заключение, можно ли выдать кредит. При отрицательном ответе агентство банка может направить клиента в свою дирекцию для дополнительного рассмотрения вопроса о возможности предоставления кредита.</w:t>
      </w:r>
    </w:p>
    <w:p w:rsidR="006C6967" w:rsidRPr="00761148" w:rsidRDefault="006C6967" w:rsidP="008F1944">
      <w:pPr>
        <w:shd w:val="clear" w:color="auto" w:fill="FFFFFF"/>
        <w:tabs>
          <w:tab w:val="left" w:pos="9639"/>
        </w:tabs>
        <w:spacing w:before="134" w:line="360" w:lineRule="auto"/>
        <w:ind w:right="-1" w:firstLine="426"/>
        <w:rPr>
          <w:rFonts w:ascii="Times New Roman" w:hAnsi="Times New Roman"/>
          <w:sz w:val="24"/>
          <w:szCs w:val="24"/>
        </w:rPr>
      </w:pPr>
      <w:r w:rsidRPr="00761148">
        <w:rPr>
          <w:rFonts w:ascii="Times New Roman" w:hAnsi="Times New Roman"/>
          <w:sz w:val="24"/>
          <w:szCs w:val="24"/>
        </w:rPr>
        <w:t xml:space="preserve">3. </w:t>
      </w:r>
      <w:r w:rsidRPr="00761148">
        <w:rPr>
          <w:rFonts w:ascii="Times New Roman" w:eastAsia="Times New Roman" w:hAnsi="Times New Roman"/>
          <w:i/>
          <w:iCs/>
          <w:sz w:val="24"/>
          <w:szCs w:val="24"/>
        </w:rPr>
        <w:t>Модель скорринговой оценки, содержащая шк</w:t>
      </w:r>
      <w:r w:rsidR="008F1944">
        <w:rPr>
          <w:rFonts w:ascii="Times New Roman" w:eastAsia="Times New Roman" w:hAnsi="Times New Roman"/>
          <w:i/>
          <w:iCs/>
          <w:sz w:val="24"/>
          <w:szCs w:val="24"/>
        </w:rPr>
        <w:t xml:space="preserve">алу баллов, </w:t>
      </w:r>
      <w:r w:rsidRPr="00761148">
        <w:rPr>
          <w:rFonts w:ascii="Times New Roman" w:eastAsia="Times New Roman" w:hAnsi="Times New Roman"/>
          <w:i/>
          <w:iCs/>
          <w:sz w:val="24"/>
          <w:szCs w:val="24"/>
        </w:rPr>
        <w:t>которая строится в зависимости от значения по</w:t>
      </w:r>
      <w:r w:rsidR="008F1944">
        <w:rPr>
          <w:rFonts w:ascii="Times New Roman" w:eastAsia="Times New Roman" w:hAnsi="Times New Roman"/>
          <w:i/>
          <w:iCs/>
          <w:sz w:val="24"/>
          <w:szCs w:val="24"/>
        </w:rPr>
        <w:t xml:space="preserve">казателя </w:t>
      </w:r>
      <w:r w:rsidRPr="00761148">
        <w:rPr>
          <w:rFonts w:ascii="Times New Roman" w:eastAsia="Times New Roman" w:hAnsi="Times New Roman"/>
          <w:i/>
          <w:iCs/>
          <w:sz w:val="24"/>
          <w:szCs w:val="24"/>
        </w:rPr>
        <w:t xml:space="preserve">кредитоспособности. </w:t>
      </w:r>
      <w:r w:rsidRPr="00761148">
        <w:rPr>
          <w:rFonts w:ascii="Times New Roman" w:eastAsia="Times New Roman" w:hAnsi="Times New Roman"/>
          <w:sz w:val="24"/>
          <w:szCs w:val="24"/>
        </w:rPr>
        <w:t xml:space="preserve">В качестве примера можно </w:t>
      </w:r>
      <w:r w:rsidR="008F1944">
        <w:rPr>
          <w:rFonts w:ascii="Times New Roman" w:eastAsia="Times New Roman" w:hAnsi="Times New Roman"/>
          <w:sz w:val="24"/>
          <w:szCs w:val="24"/>
        </w:rPr>
        <w:t>привести</w:t>
      </w:r>
      <w:r w:rsidRPr="00761148">
        <w:rPr>
          <w:rFonts w:ascii="Times New Roman" w:eastAsia="Times New Roman" w:hAnsi="Times New Roman"/>
          <w:sz w:val="24"/>
          <w:szCs w:val="24"/>
        </w:rPr>
        <w:t xml:space="preserve"> выд</w:t>
      </w:r>
      <w:r w:rsidR="008F1944">
        <w:rPr>
          <w:rFonts w:ascii="Times New Roman" w:eastAsia="Times New Roman" w:hAnsi="Times New Roman"/>
          <w:sz w:val="24"/>
          <w:szCs w:val="24"/>
        </w:rPr>
        <w:t>ер</w:t>
      </w:r>
      <w:r w:rsidRPr="00761148">
        <w:rPr>
          <w:rFonts w:ascii="Times New Roman" w:eastAsia="Times New Roman" w:hAnsi="Times New Roman"/>
          <w:sz w:val="24"/>
          <w:szCs w:val="24"/>
        </w:rPr>
        <w:t>жк</w:t>
      </w:r>
      <w:r w:rsidR="008F1944">
        <w:rPr>
          <w:rFonts w:ascii="Times New Roman" w:eastAsia="Times New Roman" w:hAnsi="Times New Roman"/>
          <w:sz w:val="24"/>
          <w:szCs w:val="24"/>
        </w:rPr>
        <w:t>у</w:t>
      </w:r>
      <w:r w:rsidRPr="00761148">
        <w:rPr>
          <w:rFonts w:ascii="Times New Roman" w:eastAsia="Times New Roman" w:hAnsi="Times New Roman"/>
          <w:sz w:val="24"/>
          <w:szCs w:val="24"/>
        </w:rPr>
        <w:t xml:space="preserve"> из систем</w:t>
      </w:r>
      <w:r w:rsidR="008F1944">
        <w:rPr>
          <w:rFonts w:ascii="Times New Roman" w:eastAsia="Times New Roman" w:hAnsi="Times New Roman"/>
          <w:sz w:val="24"/>
          <w:szCs w:val="24"/>
        </w:rPr>
        <w:t>ы</w:t>
      </w:r>
      <w:r w:rsidRPr="00761148">
        <w:rPr>
          <w:rFonts w:ascii="Times New Roman" w:eastAsia="Times New Roman" w:hAnsi="Times New Roman"/>
          <w:sz w:val="24"/>
          <w:szCs w:val="24"/>
        </w:rPr>
        <w:t xml:space="preserve"> оценки английск</w:t>
      </w:r>
      <w:r w:rsidR="008F1944">
        <w:rPr>
          <w:rFonts w:ascii="Times New Roman" w:eastAsia="Times New Roman" w:hAnsi="Times New Roman"/>
          <w:sz w:val="24"/>
          <w:szCs w:val="24"/>
        </w:rPr>
        <w:t>ого</w:t>
      </w:r>
      <w:r w:rsidRPr="00761148">
        <w:rPr>
          <w:rFonts w:ascii="Times New Roman" w:eastAsia="Times New Roman" w:hAnsi="Times New Roman"/>
          <w:sz w:val="24"/>
          <w:szCs w:val="24"/>
        </w:rPr>
        <w:t xml:space="preserve"> банк</w:t>
      </w:r>
      <w:r w:rsidR="008F1944">
        <w:rPr>
          <w:rFonts w:ascii="Times New Roman" w:eastAsia="Times New Roman" w:hAnsi="Times New Roman"/>
          <w:sz w:val="24"/>
          <w:szCs w:val="24"/>
        </w:rPr>
        <w:t>а</w:t>
      </w:r>
      <w:r w:rsidRPr="00761148">
        <w:rPr>
          <w:rFonts w:ascii="Times New Roman" w:eastAsia="Times New Roman" w:hAnsi="Times New Roman"/>
          <w:sz w:val="24"/>
          <w:szCs w:val="24"/>
        </w:rPr>
        <w:t xml:space="preserve"> (таб</w:t>
      </w:r>
      <w:r w:rsidR="008F1944">
        <w:rPr>
          <w:rFonts w:ascii="Times New Roman" w:eastAsia="Times New Roman" w:hAnsi="Times New Roman"/>
          <w:sz w:val="24"/>
          <w:szCs w:val="24"/>
        </w:rPr>
        <w:t>л.9</w:t>
      </w:r>
      <w:r w:rsidRPr="00761148">
        <w:rPr>
          <w:rFonts w:ascii="Times New Roman" w:eastAsia="Times New Roman" w:hAnsi="Times New Roman"/>
          <w:sz w:val="24"/>
          <w:szCs w:val="24"/>
        </w:rPr>
        <w:t>).</w:t>
      </w:r>
    </w:p>
    <w:p w:rsidR="006C6967" w:rsidRPr="00761148" w:rsidRDefault="006C6967" w:rsidP="008F1944">
      <w:pPr>
        <w:shd w:val="clear" w:color="auto" w:fill="FFFFFF"/>
        <w:tabs>
          <w:tab w:val="left" w:pos="9639"/>
        </w:tabs>
        <w:spacing w:before="221" w:line="360" w:lineRule="auto"/>
        <w:ind w:right="-1" w:firstLine="426"/>
        <w:jc w:val="both"/>
        <w:rPr>
          <w:rFonts w:ascii="Times New Roman" w:hAnsi="Times New Roman"/>
          <w:sz w:val="24"/>
          <w:szCs w:val="24"/>
        </w:rPr>
      </w:pPr>
      <w:r w:rsidRPr="00761148">
        <w:rPr>
          <w:rFonts w:ascii="Times New Roman" w:eastAsia="Times New Roman" w:hAnsi="Times New Roman"/>
          <w:sz w:val="24"/>
          <w:szCs w:val="24"/>
        </w:rPr>
        <w:t>На основе этой модели скорринговой оценки можно опре</w:t>
      </w:r>
      <w:r w:rsidRPr="00761148">
        <w:rPr>
          <w:rFonts w:ascii="Times New Roman" w:eastAsia="Times New Roman" w:hAnsi="Times New Roman"/>
          <w:sz w:val="24"/>
          <w:szCs w:val="24"/>
        </w:rPr>
        <w:softHyphen/>
        <w:t>делять класс кредитоспособности физического лица, например</w:t>
      </w:r>
      <w:r w:rsidR="00F97A25">
        <w:rPr>
          <w:rFonts w:ascii="Times New Roman" w:eastAsia="Times New Roman" w:hAnsi="Times New Roman"/>
          <w:sz w:val="24"/>
          <w:szCs w:val="24"/>
        </w:rPr>
        <w:t>,</w:t>
      </w:r>
      <w:r w:rsidRPr="00761148">
        <w:rPr>
          <w:rFonts w:ascii="Times New Roman" w:eastAsia="Times New Roman" w:hAnsi="Times New Roman"/>
          <w:sz w:val="24"/>
          <w:szCs w:val="24"/>
        </w:rPr>
        <w:t xml:space="preserve"> пять классов: кредитоспособность отличная, хорошая средняя плохая, некредитоспособный. В зависимости от класса банк определяет шкалу предельных сроков и суммы кредита (обыч</w:t>
      </w:r>
      <w:r w:rsidRPr="00761148">
        <w:rPr>
          <w:rFonts w:ascii="Times New Roman" w:eastAsia="Times New Roman" w:hAnsi="Times New Roman"/>
          <w:sz w:val="24"/>
          <w:szCs w:val="24"/>
        </w:rPr>
        <w:softHyphen/>
        <w:t>но в процентах от годового дохода клиента)</w:t>
      </w:r>
      <w:r w:rsidR="008F1944">
        <w:rPr>
          <w:rFonts w:ascii="Times New Roman" w:eastAsia="Times New Roman" w:hAnsi="Times New Roman"/>
          <w:sz w:val="24"/>
          <w:szCs w:val="24"/>
        </w:rPr>
        <w:t>.</w:t>
      </w:r>
    </w:p>
    <w:p w:rsidR="006C6967" w:rsidRPr="00761148" w:rsidRDefault="006C6967" w:rsidP="008F1944">
      <w:pPr>
        <w:shd w:val="clear" w:color="auto" w:fill="FFFFFF"/>
        <w:tabs>
          <w:tab w:val="left" w:pos="9639"/>
        </w:tabs>
        <w:spacing w:line="360" w:lineRule="auto"/>
        <w:ind w:left="31" w:right="-1" w:firstLine="426"/>
        <w:jc w:val="both"/>
        <w:rPr>
          <w:rFonts w:ascii="Times New Roman" w:hAnsi="Times New Roman"/>
          <w:sz w:val="24"/>
          <w:szCs w:val="24"/>
        </w:rPr>
      </w:pPr>
      <w:r w:rsidRPr="00761148">
        <w:rPr>
          <w:rFonts w:ascii="Times New Roman" w:eastAsia="Times New Roman" w:hAnsi="Times New Roman"/>
          <w:sz w:val="24"/>
          <w:szCs w:val="24"/>
        </w:rPr>
        <w:t>В отечественных коммерческих банках используют разные модели скорринговых оценок кредитоспособности физическо</w:t>
      </w:r>
      <w:r w:rsidRPr="00761148">
        <w:rPr>
          <w:rFonts w:ascii="Times New Roman" w:eastAsia="Times New Roman" w:hAnsi="Times New Roman"/>
          <w:sz w:val="24"/>
          <w:szCs w:val="24"/>
        </w:rPr>
        <w:softHyphen/>
        <w:t>го лица, адаптированные к российским условиям. Например, первая форма модели в силу необходимости учета большого количества факторов может иметь два уровня (этапа).</w:t>
      </w:r>
    </w:p>
    <w:p w:rsidR="006C6967" w:rsidRPr="00761148" w:rsidRDefault="006C6967" w:rsidP="008F1944">
      <w:pPr>
        <w:shd w:val="clear" w:color="auto" w:fill="FFFFFF"/>
        <w:tabs>
          <w:tab w:val="left" w:pos="9639"/>
        </w:tabs>
        <w:spacing w:line="360" w:lineRule="auto"/>
        <w:ind w:left="51" w:right="-1" w:firstLine="426"/>
        <w:jc w:val="both"/>
        <w:rPr>
          <w:rFonts w:ascii="Times New Roman" w:hAnsi="Times New Roman"/>
          <w:sz w:val="24"/>
          <w:szCs w:val="24"/>
        </w:rPr>
      </w:pPr>
      <w:r w:rsidRPr="00761148">
        <w:rPr>
          <w:rFonts w:ascii="Times New Roman" w:eastAsia="Times New Roman" w:hAnsi="Times New Roman"/>
          <w:sz w:val="24"/>
          <w:szCs w:val="24"/>
        </w:rPr>
        <w:t xml:space="preserve">На </w:t>
      </w:r>
      <w:r w:rsidRPr="00761148">
        <w:rPr>
          <w:rFonts w:ascii="Times New Roman" w:eastAsia="Times New Roman" w:hAnsi="Times New Roman"/>
          <w:i/>
          <w:iCs/>
          <w:sz w:val="24"/>
          <w:szCs w:val="24"/>
        </w:rPr>
        <w:t xml:space="preserve">первом этапе </w:t>
      </w:r>
      <w:r w:rsidRPr="00761148">
        <w:rPr>
          <w:rFonts w:ascii="Times New Roman" w:eastAsia="Times New Roman" w:hAnsi="Times New Roman"/>
          <w:sz w:val="24"/>
          <w:szCs w:val="24"/>
        </w:rPr>
        <w:t>дают предварительную оценку возмож</w:t>
      </w:r>
      <w:r w:rsidRPr="00761148">
        <w:rPr>
          <w:rFonts w:ascii="Times New Roman" w:eastAsia="Times New Roman" w:hAnsi="Times New Roman"/>
          <w:sz w:val="24"/>
          <w:szCs w:val="24"/>
        </w:rPr>
        <w:softHyphen/>
        <w:t>ности выдачи ссуды на приобретение жилья, которая основана на данных теста-анкеты клиента. Тест-анкета позволяет оценить такие факторы риска, как общие сведения об образовании и за</w:t>
      </w:r>
      <w:r w:rsidRPr="00761148">
        <w:rPr>
          <w:rFonts w:ascii="Times New Roman" w:eastAsia="Times New Roman" w:hAnsi="Times New Roman"/>
          <w:sz w:val="24"/>
          <w:szCs w:val="24"/>
        </w:rPr>
        <w:softHyphen/>
        <w:t>нятости клиента, его доходах, о приобретаемом имуществе, поручительстве.</w:t>
      </w:r>
    </w:p>
    <w:p w:rsidR="006C6967" w:rsidRPr="00761148" w:rsidRDefault="006C6967" w:rsidP="008F1944">
      <w:pPr>
        <w:shd w:val="clear" w:color="auto" w:fill="FFFFFF"/>
        <w:tabs>
          <w:tab w:val="left" w:pos="9639"/>
        </w:tabs>
        <w:spacing w:line="360" w:lineRule="auto"/>
        <w:ind w:left="62" w:right="-1" w:firstLine="426"/>
        <w:jc w:val="both"/>
        <w:rPr>
          <w:rFonts w:ascii="Times New Roman" w:hAnsi="Times New Roman"/>
          <w:sz w:val="24"/>
          <w:szCs w:val="24"/>
        </w:rPr>
      </w:pPr>
      <w:r w:rsidRPr="00761148">
        <w:rPr>
          <w:rFonts w:ascii="Times New Roman" w:eastAsia="Times New Roman" w:hAnsi="Times New Roman"/>
          <w:sz w:val="24"/>
          <w:szCs w:val="24"/>
        </w:rPr>
        <w:t>По результатам заполнения теста-анкеты определяют ко</w:t>
      </w:r>
      <w:r w:rsidRPr="00761148">
        <w:rPr>
          <w:rFonts w:ascii="Times New Roman" w:eastAsia="Times New Roman" w:hAnsi="Times New Roman"/>
          <w:sz w:val="24"/>
          <w:szCs w:val="24"/>
        </w:rPr>
        <w:softHyphen/>
        <w:t>личество баллов, набранных заемщиком, и подписывают про</w:t>
      </w:r>
      <w:r w:rsidRPr="00761148">
        <w:rPr>
          <w:rFonts w:ascii="Times New Roman" w:eastAsia="Times New Roman" w:hAnsi="Times New Roman"/>
          <w:sz w:val="24"/>
          <w:szCs w:val="24"/>
        </w:rPr>
        <w:softHyphen/>
        <w:t>токол оценки возможности получения ссуды. Если сумма бал</w:t>
      </w:r>
      <w:r w:rsidRPr="00761148">
        <w:rPr>
          <w:rFonts w:ascii="Times New Roman" w:eastAsia="Times New Roman" w:hAnsi="Times New Roman"/>
          <w:sz w:val="24"/>
          <w:szCs w:val="24"/>
        </w:rPr>
        <w:softHyphen/>
        <w:t>лов менее 30, то в протоколе фиксируется отказ в выдаче ссуды. Протокол и заполненный тест-анкета передаются клиенту.</w:t>
      </w:r>
    </w:p>
    <w:p w:rsidR="006C6967" w:rsidRPr="00761148" w:rsidRDefault="006C6967" w:rsidP="008F1944">
      <w:pPr>
        <w:shd w:val="clear" w:color="auto" w:fill="FFFFFF"/>
        <w:tabs>
          <w:tab w:val="left" w:pos="9639"/>
        </w:tabs>
        <w:spacing w:line="360" w:lineRule="auto"/>
        <w:ind w:left="82" w:right="-1" w:firstLine="426"/>
        <w:jc w:val="both"/>
        <w:rPr>
          <w:rFonts w:ascii="Times New Roman" w:hAnsi="Times New Roman"/>
          <w:sz w:val="24"/>
          <w:szCs w:val="24"/>
        </w:rPr>
      </w:pPr>
      <w:r w:rsidRPr="00761148">
        <w:rPr>
          <w:rFonts w:ascii="Times New Roman" w:eastAsia="Times New Roman" w:hAnsi="Times New Roman"/>
          <w:sz w:val="24"/>
          <w:szCs w:val="24"/>
        </w:rPr>
        <w:t xml:space="preserve">При сумме баллов более принятого уровня, например 30, наступает </w:t>
      </w:r>
      <w:r w:rsidRPr="00761148">
        <w:rPr>
          <w:rFonts w:ascii="Times New Roman" w:eastAsia="Times New Roman" w:hAnsi="Times New Roman"/>
          <w:i/>
          <w:iCs/>
          <w:sz w:val="24"/>
          <w:szCs w:val="24"/>
        </w:rPr>
        <w:t xml:space="preserve">второй этап </w:t>
      </w:r>
      <w:r w:rsidRPr="00761148">
        <w:rPr>
          <w:rFonts w:ascii="Times New Roman" w:eastAsia="Times New Roman" w:hAnsi="Times New Roman"/>
          <w:sz w:val="24"/>
          <w:szCs w:val="24"/>
        </w:rPr>
        <w:t>оценки риска выдачи испрашиваемой ссуды. Риск оценивается уже более тщательно с учетом следу</w:t>
      </w:r>
      <w:r w:rsidRPr="00761148">
        <w:rPr>
          <w:rFonts w:ascii="Times New Roman" w:eastAsia="Times New Roman" w:hAnsi="Times New Roman"/>
          <w:sz w:val="24"/>
          <w:szCs w:val="24"/>
        </w:rPr>
        <w:softHyphen/>
        <w:t>ющих дополнительных фактов: характер клиента (пол, возраст, семейное положение, сфера деятельности, социальное положе</w:t>
      </w:r>
      <w:r w:rsidRPr="00761148">
        <w:rPr>
          <w:rFonts w:ascii="Times New Roman" w:eastAsia="Times New Roman" w:hAnsi="Times New Roman"/>
          <w:sz w:val="24"/>
          <w:szCs w:val="24"/>
        </w:rPr>
        <w:softHyphen/>
        <w:t>ние, взаимоотношение с банком), его финансовые возможно</w:t>
      </w:r>
      <w:r w:rsidRPr="00761148">
        <w:rPr>
          <w:rFonts w:ascii="Times New Roman" w:eastAsia="Times New Roman" w:hAnsi="Times New Roman"/>
          <w:sz w:val="24"/>
          <w:szCs w:val="24"/>
        </w:rPr>
        <w:softHyphen/>
        <w:t>сти (соотношение доходов, расходов и прожиточного миниму</w:t>
      </w:r>
      <w:r w:rsidRPr="00761148">
        <w:rPr>
          <w:rFonts w:ascii="Times New Roman" w:eastAsia="Times New Roman" w:hAnsi="Times New Roman"/>
          <w:sz w:val="24"/>
          <w:szCs w:val="24"/>
        </w:rPr>
        <w:softHyphen/>
        <w:t>ма), достаточность незаложенного имущества, обеспечение кредита, условия кредитования.</w:t>
      </w:r>
    </w:p>
    <w:p w:rsidR="006C6967" w:rsidRPr="00761148" w:rsidRDefault="006C6967" w:rsidP="008F1944">
      <w:pPr>
        <w:shd w:val="clear" w:color="auto" w:fill="FFFFFF"/>
        <w:tabs>
          <w:tab w:val="left" w:pos="9639"/>
        </w:tabs>
        <w:spacing w:line="360" w:lineRule="auto"/>
        <w:ind w:left="103" w:right="-1" w:firstLine="426"/>
        <w:jc w:val="both"/>
        <w:rPr>
          <w:rFonts w:ascii="Times New Roman" w:hAnsi="Times New Roman"/>
          <w:sz w:val="24"/>
          <w:szCs w:val="24"/>
        </w:rPr>
      </w:pPr>
      <w:r w:rsidRPr="00761148">
        <w:rPr>
          <w:rFonts w:ascii="Times New Roman" w:eastAsia="Times New Roman" w:hAnsi="Times New Roman"/>
          <w:sz w:val="24"/>
          <w:szCs w:val="24"/>
        </w:rPr>
        <w:t>Для внедрения системы скорринга в практику кредитова</w:t>
      </w:r>
      <w:r w:rsidRPr="00761148">
        <w:rPr>
          <w:rFonts w:ascii="Times New Roman" w:eastAsia="Times New Roman" w:hAnsi="Times New Roman"/>
          <w:sz w:val="24"/>
          <w:szCs w:val="24"/>
        </w:rPr>
        <w:softHyphen/>
        <w:t>ния банком физических лиц необходимо обеспечить:</w:t>
      </w:r>
    </w:p>
    <w:p w:rsidR="006C6967" w:rsidRPr="00761148" w:rsidRDefault="006C6967" w:rsidP="008F1944">
      <w:pPr>
        <w:shd w:val="clear" w:color="auto" w:fill="FFFFFF"/>
        <w:tabs>
          <w:tab w:val="left" w:pos="9639"/>
        </w:tabs>
        <w:spacing w:line="360" w:lineRule="auto"/>
        <w:ind w:left="103" w:right="-1" w:firstLine="426"/>
        <w:jc w:val="both"/>
        <w:rPr>
          <w:rFonts w:ascii="Times New Roman" w:eastAsia="Times New Roman" w:hAnsi="Times New Roman"/>
          <w:sz w:val="24"/>
          <w:szCs w:val="24"/>
        </w:rPr>
      </w:pPr>
      <w:r w:rsidRPr="00761148">
        <w:rPr>
          <w:rFonts w:ascii="Times New Roman" w:hAnsi="Times New Roman"/>
          <w:sz w:val="24"/>
          <w:szCs w:val="24"/>
        </w:rPr>
        <w:lastRenderedPageBreak/>
        <w:t xml:space="preserve">1) </w:t>
      </w:r>
      <w:r w:rsidRPr="00761148">
        <w:rPr>
          <w:rFonts w:ascii="Times New Roman" w:eastAsia="Times New Roman" w:hAnsi="Times New Roman"/>
          <w:sz w:val="24"/>
          <w:szCs w:val="24"/>
        </w:rPr>
        <w:t>выбор критериев оценки кредитоспособности физиче</w:t>
      </w:r>
      <w:r w:rsidRPr="00761148">
        <w:rPr>
          <w:rFonts w:ascii="Times New Roman" w:eastAsia="Times New Roman" w:hAnsi="Times New Roman"/>
          <w:sz w:val="24"/>
          <w:szCs w:val="24"/>
        </w:rPr>
        <w:softHyphen/>
        <w:t>ских лиц, который определяется демографическими факторами (отдельные виды потребительских ссуд активно используются определёнными группами населения), характером объекта кредитования (приобретение жилья, автомобиля, расходы на отдых, на обучение и т.д.), сроком кредита и т.д.;</w:t>
      </w:r>
    </w:p>
    <w:p w:rsidR="006C6967" w:rsidRPr="00761148" w:rsidRDefault="006C6967" w:rsidP="008F1944">
      <w:pPr>
        <w:shd w:val="clear" w:color="auto" w:fill="FFFFFF"/>
        <w:tabs>
          <w:tab w:val="left" w:pos="9639"/>
        </w:tabs>
        <w:spacing w:line="360" w:lineRule="auto"/>
        <w:ind w:left="103" w:right="-1" w:firstLine="426"/>
        <w:jc w:val="both"/>
        <w:rPr>
          <w:rFonts w:ascii="Times New Roman" w:eastAsia="Times New Roman" w:hAnsi="Times New Roman"/>
          <w:sz w:val="24"/>
          <w:szCs w:val="24"/>
        </w:rPr>
      </w:pPr>
      <w:r w:rsidRPr="00761148">
        <w:rPr>
          <w:rFonts w:ascii="Times New Roman" w:hAnsi="Times New Roman"/>
          <w:sz w:val="24"/>
          <w:szCs w:val="24"/>
        </w:rPr>
        <w:t xml:space="preserve">2) </w:t>
      </w:r>
      <w:r w:rsidRPr="00761148">
        <w:rPr>
          <w:rFonts w:ascii="Times New Roman" w:eastAsia="Times New Roman" w:hAnsi="Times New Roman"/>
          <w:sz w:val="24"/>
          <w:szCs w:val="24"/>
        </w:rPr>
        <w:t>выделение основных (системообразующих) критериев, которые должны оказывать наибольшее влияние на общую балльную оценку кредитоспособности физического лица;</w:t>
      </w:r>
    </w:p>
    <w:p w:rsidR="006C6967" w:rsidRPr="00761148" w:rsidRDefault="006C6967" w:rsidP="008F1944">
      <w:pPr>
        <w:shd w:val="clear" w:color="auto" w:fill="FFFFFF"/>
        <w:tabs>
          <w:tab w:val="left" w:pos="9639"/>
        </w:tabs>
        <w:spacing w:line="360" w:lineRule="auto"/>
        <w:ind w:left="103" w:right="-1" w:firstLine="426"/>
        <w:jc w:val="both"/>
        <w:rPr>
          <w:rFonts w:ascii="Times New Roman" w:eastAsia="Times New Roman" w:hAnsi="Times New Roman"/>
          <w:sz w:val="24"/>
          <w:szCs w:val="24"/>
        </w:rPr>
      </w:pPr>
      <w:r w:rsidRPr="00761148">
        <w:rPr>
          <w:rFonts w:ascii="Times New Roman" w:eastAsia="Times New Roman" w:hAnsi="Times New Roman"/>
          <w:sz w:val="24"/>
          <w:szCs w:val="24"/>
        </w:rPr>
        <w:t>3) определение количества баллов, которые можно присваивать по каждому выбранному критерию, причем системообразующие критерии должны иметь более высокие баллы.</w:t>
      </w:r>
    </w:p>
    <w:p w:rsidR="006C6967" w:rsidRPr="00761148" w:rsidRDefault="006C6967" w:rsidP="008F1944">
      <w:pPr>
        <w:shd w:val="clear" w:color="auto" w:fill="FFFFFF"/>
        <w:tabs>
          <w:tab w:val="left" w:pos="9639"/>
        </w:tabs>
        <w:spacing w:line="360" w:lineRule="auto"/>
        <w:ind w:left="103" w:right="-1" w:firstLine="426"/>
        <w:jc w:val="both"/>
        <w:rPr>
          <w:rFonts w:ascii="Times New Roman" w:eastAsia="Times New Roman" w:hAnsi="Times New Roman"/>
          <w:sz w:val="24"/>
          <w:szCs w:val="24"/>
        </w:rPr>
      </w:pPr>
      <w:r w:rsidRPr="00761148">
        <w:rPr>
          <w:rFonts w:ascii="Times New Roman" w:eastAsia="Times New Roman" w:hAnsi="Times New Roman"/>
          <w:sz w:val="24"/>
          <w:szCs w:val="24"/>
        </w:rPr>
        <w:t>4) выделение показателей в рамках каждого критерия, например, критерию «семейное положение» соответствуют показатели: холост, женат (замужем), разведен, статус семьи; крите</w:t>
      </w:r>
      <w:r w:rsidRPr="00761148">
        <w:rPr>
          <w:rFonts w:ascii="Times New Roman" w:eastAsia="Times New Roman" w:hAnsi="Times New Roman"/>
          <w:sz w:val="24"/>
          <w:szCs w:val="24"/>
        </w:rPr>
        <w:softHyphen/>
        <w:t>рию «образование» отвечают показатели: среднее, техническое, высшее, ученая степень;</w:t>
      </w:r>
    </w:p>
    <w:p w:rsidR="006C6967" w:rsidRPr="00761148" w:rsidRDefault="006C6967" w:rsidP="008F1944">
      <w:pPr>
        <w:shd w:val="clear" w:color="auto" w:fill="FFFFFF"/>
        <w:tabs>
          <w:tab w:val="left" w:pos="9639"/>
        </w:tabs>
        <w:spacing w:line="360" w:lineRule="auto"/>
        <w:ind w:left="103" w:right="-1" w:firstLine="426"/>
        <w:jc w:val="both"/>
        <w:rPr>
          <w:rFonts w:ascii="Times New Roman" w:hAnsi="Times New Roman"/>
          <w:sz w:val="24"/>
          <w:szCs w:val="24"/>
        </w:rPr>
      </w:pPr>
      <w:r w:rsidRPr="00761148">
        <w:rPr>
          <w:rFonts w:ascii="Times New Roman" w:eastAsia="Times New Roman" w:hAnsi="Times New Roman"/>
          <w:sz w:val="24"/>
          <w:szCs w:val="24"/>
        </w:rPr>
        <w:t>5) разработка теста-анкеты клиента в соответствии с выбранными критериями и порядком оценки соответствующих им показателей;</w:t>
      </w:r>
    </w:p>
    <w:p w:rsidR="006C6967" w:rsidRPr="00761148" w:rsidRDefault="006C6967" w:rsidP="008F1944">
      <w:pPr>
        <w:shd w:val="clear" w:color="auto" w:fill="FFFFFF"/>
        <w:tabs>
          <w:tab w:val="left" w:pos="9639"/>
        </w:tabs>
        <w:spacing w:line="276" w:lineRule="auto"/>
        <w:ind w:left="103" w:right="-1" w:firstLine="426"/>
        <w:jc w:val="both"/>
        <w:rPr>
          <w:rFonts w:ascii="Times New Roman" w:hAnsi="Times New Roman"/>
          <w:sz w:val="24"/>
          <w:szCs w:val="24"/>
        </w:rPr>
      </w:pPr>
      <w:r w:rsidRPr="00761148">
        <w:rPr>
          <w:rFonts w:ascii="Times New Roman" w:eastAsia="Times New Roman" w:hAnsi="Times New Roman"/>
          <w:sz w:val="24"/>
          <w:szCs w:val="24"/>
        </w:rPr>
        <w:t>6) создание банком собственной информационной базы о клиентах и картотеки кредитной истории заемщиков;</w:t>
      </w:r>
    </w:p>
    <w:p w:rsidR="006C6967" w:rsidRPr="00761148" w:rsidRDefault="006C6967" w:rsidP="008F1944">
      <w:pPr>
        <w:shd w:val="clear" w:color="auto" w:fill="FFFFFF"/>
        <w:tabs>
          <w:tab w:val="left" w:pos="9639"/>
        </w:tabs>
        <w:spacing w:line="276" w:lineRule="auto"/>
        <w:ind w:left="103" w:right="-1" w:firstLine="426"/>
        <w:jc w:val="both"/>
        <w:rPr>
          <w:rFonts w:ascii="Times New Roman" w:hAnsi="Times New Roman"/>
          <w:sz w:val="24"/>
          <w:szCs w:val="24"/>
        </w:rPr>
      </w:pPr>
      <w:r w:rsidRPr="00761148">
        <w:rPr>
          <w:rFonts w:ascii="Times New Roman" w:eastAsia="Times New Roman" w:hAnsi="Times New Roman"/>
          <w:sz w:val="24"/>
          <w:szCs w:val="24"/>
        </w:rPr>
        <w:t>7) разработка программного обеспечения скорринга;</w:t>
      </w:r>
    </w:p>
    <w:p w:rsidR="006C6967" w:rsidRPr="00761148" w:rsidRDefault="006C6967" w:rsidP="008F1944">
      <w:pPr>
        <w:shd w:val="clear" w:color="auto" w:fill="FFFFFF"/>
        <w:tabs>
          <w:tab w:val="left" w:pos="9639"/>
        </w:tabs>
        <w:spacing w:line="276" w:lineRule="auto"/>
        <w:ind w:left="103" w:right="-1" w:firstLine="426"/>
        <w:jc w:val="both"/>
        <w:rPr>
          <w:rFonts w:ascii="Times New Roman" w:hAnsi="Times New Roman"/>
          <w:sz w:val="24"/>
          <w:szCs w:val="24"/>
        </w:rPr>
      </w:pPr>
      <w:r w:rsidRPr="00761148">
        <w:rPr>
          <w:rFonts w:ascii="Times New Roman" w:hAnsi="Times New Roman"/>
          <w:sz w:val="24"/>
          <w:szCs w:val="24"/>
        </w:rPr>
        <w:t xml:space="preserve">8) </w:t>
      </w:r>
      <w:r w:rsidRPr="00761148">
        <w:rPr>
          <w:rFonts w:ascii="Times New Roman" w:eastAsia="Times New Roman" w:hAnsi="Times New Roman"/>
          <w:sz w:val="24"/>
          <w:szCs w:val="24"/>
        </w:rPr>
        <w:t>определение организации оценки кредитоспособности физических лиц и порядка принятия решения.</w:t>
      </w:r>
    </w:p>
    <w:p w:rsidR="006C6967" w:rsidRPr="00761148" w:rsidRDefault="006C6967" w:rsidP="00F97A25">
      <w:pPr>
        <w:shd w:val="clear" w:color="auto" w:fill="FFFFFF"/>
        <w:tabs>
          <w:tab w:val="left" w:pos="1743"/>
          <w:tab w:val="left" w:pos="9639"/>
        </w:tabs>
        <w:spacing w:before="226" w:line="360" w:lineRule="auto"/>
        <w:ind w:right="-1" w:firstLine="567"/>
        <w:rPr>
          <w:rFonts w:ascii="Times New Roman" w:hAnsi="Times New Roman"/>
          <w:sz w:val="24"/>
          <w:szCs w:val="24"/>
        </w:rPr>
      </w:pPr>
      <w:r w:rsidRPr="00761148">
        <w:rPr>
          <w:rFonts w:ascii="Times New Roman" w:eastAsia="Times New Roman" w:hAnsi="Times New Roman"/>
          <w:sz w:val="24"/>
          <w:szCs w:val="24"/>
        </w:rPr>
        <w:t>В США основой оценки кредитоспособности физического лица</w:t>
      </w:r>
      <w:r w:rsidRPr="00761148">
        <w:rPr>
          <w:rFonts w:ascii="Times New Roman" w:hAnsi="Times New Roman"/>
          <w:sz w:val="24"/>
          <w:szCs w:val="24"/>
        </w:rPr>
        <w:t xml:space="preserve"> </w:t>
      </w:r>
      <w:r w:rsidRPr="00761148">
        <w:rPr>
          <w:rFonts w:ascii="Times New Roman" w:eastAsia="Times New Roman" w:hAnsi="Times New Roman"/>
          <w:sz w:val="24"/>
          <w:szCs w:val="24"/>
        </w:rPr>
        <w:t>кредитоспособности  является изучение его кредитной истории, связанной с покупк</w:t>
      </w:r>
      <w:r w:rsidR="00F97A25">
        <w:rPr>
          <w:rFonts w:ascii="Times New Roman" w:eastAsia="Times New Roman" w:hAnsi="Times New Roman"/>
          <w:sz w:val="24"/>
          <w:szCs w:val="24"/>
        </w:rPr>
        <w:t>ой товаров в кредит в магазинах</w:t>
      </w:r>
      <w:r w:rsidRPr="00761148">
        <w:rPr>
          <w:rFonts w:ascii="Times New Roman" w:eastAsia="Times New Roman" w:hAnsi="Times New Roman"/>
          <w:sz w:val="24"/>
          <w:szCs w:val="24"/>
        </w:rPr>
        <w:t xml:space="preserve"> на основе изучения    кой товаров в кредит в магазинах. Банк использует сведения,</w:t>
      </w:r>
      <w:r w:rsidR="00F97A25">
        <w:rPr>
          <w:rFonts w:ascii="Times New Roman" w:eastAsia="Times New Roman" w:hAnsi="Times New Roman"/>
          <w:sz w:val="24"/>
          <w:szCs w:val="24"/>
        </w:rPr>
        <w:t xml:space="preserve"> </w:t>
      </w:r>
      <w:r w:rsidRPr="00761148">
        <w:rPr>
          <w:rFonts w:ascii="Times New Roman" w:eastAsia="Times New Roman" w:hAnsi="Times New Roman"/>
          <w:sz w:val="24"/>
          <w:szCs w:val="24"/>
        </w:rPr>
        <w:t>содержащиеся в заявлении на выдачу ссуды: имя, адрес место</w:t>
      </w:r>
      <w:r w:rsidR="00F97A25">
        <w:rPr>
          <w:rFonts w:ascii="Times New Roman" w:eastAsia="Times New Roman" w:hAnsi="Times New Roman"/>
          <w:sz w:val="24"/>
          <w:szCs w:val="24"/>
        </w:rPr>
        <w:t>жительства</w:t>
      </w:r>
      <w:r w:rsidRPr="00761148">
        <w:rPr>
          <w:rFonts w:ascii="Times New Roman" w:eastAsia="Times New Roman" w:hAnsi="Times New Roman"/>
          <w:sz w:val="24"/>
          <w:szCs w:val="24"/>
        </w:rPr>
        <w:t xml:space="preserve"> и номер карты социального обеспечения. На осно</w:t>
      </w:r>
      <w:r w:rsidRPr="00761148">
        <w:rPr>
          <w:rFonts w:ascii="Times New Roman" w:eastAsia="Times New Roman" w:hAnsi="Times New Roman"/>
          <w:sz w:val="24"/>
          <w:szCs w:val="24"/>
        </w:rPr>
        <w:softHyphen/>
        <w:t>ве этих параметров можно собрать данные у банков, организа</w:t>
      </w:r>
      <w:r w:rsidRPr="00761148">
        <w:rPr>
          <w:rFonts w:ascii="Times New Roman" w:eastAsia="Times New Roman" w:hAnsi="Times New Roman"/>
          <w:sz w:val="24"/>
          <w:szCs w:val="24"/>
        </w:rPr>
        <w:softHyphen/>
        <w:t>ций, выпускающих кредитные карточки, владельцев домов обо всех случаях неплатежа. Банк интересуют количество и размер неплатежей, их длительность, способ погашения просроченной задолженности. На базе этой информации составляют кредит</w:t>
      </w:r>
      <w:r w:rsidRPr="00761148">
        <w:rPr>
          <w:rFonts w:ascii="Times New Roman" w:eastAsia="Times New Roman" w:hAnsi="Times New Roman"/>
          <w:sz w:val="24"/>
          <w:szCs w:val="24"/>
        </w:rPr>
        <w:softHyphen/>
        <w:t>ную историю.</w:t>
      </w:r>
    </w:p>
    <w:p w:rsidR="006C6967" w:rsidRDefault="006C6967" w:rsidP="00F97A25">
      <w:pPr>
        <w:shd w:val="clear" w:color="auto" w:fill="FFFFFF"/>
        <w:tabs>
          <w:tab w:val="left" w:pos="9639"/>
        </w:tabs>
        <w:spacing w:before="26" w:line="360" w:lineRule="auto"/>
        <w:ind w:right="-1" w:firstLine="568"/>
        <w:jc w:val="both"/>
        <w:rPr>
          <w:rFonts w:ascii="Times New Roman" w:eastAsia="Times New Roman" w:hAnsi="Times New Roman"/>
          <w:sz w:val="24"/>
          <w:szCs w:val="24"/>
        </w:rPr>
      </w:pPr>
      <w:r w:rsidRPr="00761148">
        <w:rPr>
          <w:rFonts w:ascii="Times New Roman" w:eastAsia="Times New Roman" w:hAnsi="Times New Roman"/>
          <w:sz w:val="24"/>
          <w:szCs w:val="24"/>
        </w:rPr>
        <w:t>Кроме кредитной истории в систему оценки американски</w:t>
      </w:r>
      <w:r w:rsidRPr="00761148">
        <w:rPr>
          <w:rFonts w:ascii="Times New Roman" w:eastAsia="Times New Roman" w:hAnsi="Times New Roman"/>
          <w:sz w:val="24"/>
          <w:szCs w:val="24"/>
        </w:rPr>
        <w:softHyphen/>
        <w:t>ми банками кредитоспособности физического лица входят сле</w:t>
      </w:r>
      <w:r w:rsidRPr="00761148">
        <w:rPr>
          <w:rFonts w:ascii="Times New Roman" w:eastAsia="Times New Roman" w:hAnsi="Times New Roman"/>
          <w:sz w:val="24"/>
          <w:szCs w:val="24"/>
        </w:rPr>
        <w:softHyphen/>
        <w:t>дующие показатели: соотношение долга и дохода, стабильность дохода и продолжительность работы на одном месте, длитель</w:t>
      </w:r>
      <w:r w:rsidRPr="00761148">
        <w:rPr>
          <w:rFonts w:ascii="Times New Roman" w:eastAsia="Times New Roman" w:hAnsi="Times New Roman"/>
          <w:sz w:val="24"/>
          <w:szCs w:val="24"/>
        </w:rPr>
        <w:softHyphen/>
        <w:t>ность проживания по одному адресу, размер капитала.</w:t>
      </w:r>
    </w:p>
    <w:p w:rsidR="00C40635" w:rsidRPr="00761148" w:rsidRDefault="00C40635" w:rsidP="00C40635">
      <w:pPr>
        <w:shd w:val="clear" w:color="auto" w:fill="FFFFFF"/>
        <w:tabs>
          <w:tab w:val="left" w:pos="9639"/>
        </w:tabs>
        <w:spacing w:line="360" w:lineRule="auto"/>
        <w:ind w:right="-1" w:firstLine="568"/>
        <w:jc w:val="both"/>
        <w:rPr>
          <w:rFonts w:ascii="Times New Roman" w:eastAsia="Times New Roman" w:hAnsi="Times New Roman"/>
          <w:sz w:val="24"/>
          <w:szCs w:val="24"/>
        </w:rPr>
      </w:pPr>
      <w:r w:rsidRPr="00761148">
        <w:rPr>
          <w:rFonts w:ascii="Times New Roman" w:eastAsia="Times New Roman" w:hAnsi="Times New Roman"/>
          <w:sz w:val="24"/>
          <w:szCs w:val="24"/>
        </w:rPr>
        <w:lastRenderedPageBreak/>
        <w:t>Для получения банками информации о кредитной истории физического лица в России по инициативе коммерческих бан</w:t>
      </w:r>
      <w:r w:rsidRPr="00761148">
        <w:rPr>
          <w:rFonts w:ascii="Times New Roman" w:eastAsia="Times New Roman" w:hAnsi="Times New Roman"/>
          <w:sz w:val="24"/>
          <w:szCs w:val="24"/>
        </w:rPr>
        <w:softHyphen/>
        <w:t>ков создается специализированное бюро.</w:t>
      </w:r>
    </w:p>
    <w:p w:rsidR="00F97A25" w:rsidRDefault="00F97A25" w:rsidP="00F97A25">
      <w:pPr>
        <w:shd w:val="clear" w:color="auto" w:fill="FFFFFF"/>
        <w:tabs>
          <w:tab w:val="left" w:pos="9639"/>
        </w:tabs>
        <w:spacing w:line="360" w:lineRule="auto"/>
        <w:ind w:right="-1" w:firstLine="568"/>
        <w:jc w:val="both"/>
        <w:rPr>
          <w:rFonts w:ascii="Times New Roman" w:eastAsia="Times New Roman" w:hAnsi="Times New Roman"/>
          <w:sz w:val="24"/>
          <w:szCs w:val="24"/>
        </w:rPr>
      </w:pPr>
      <w:r>
        <w:rPr>
          <w:rFonts w:ascii="Times New Roman" w:eastAsia="Times New Roman" w:hAnsi="Times New Roman"/>
          <w:sz w:val="24"/>
          <w:szCs w:val="24"/>
        </w:rPr>
        <w:t>В основе показателей платежеспособности лежат данные о доходе физического лица и степени риска потери этого дохода. Например, Сбербанк России при выдаче единовременной ссуды рассчитывает платежеспособность индивидуального заёмщика на базе данных о среднемесячном доходе за предшеств</w:t>
      </w:r>
      <w:r w:rsidR="00C40635">
        <w:rPr>
          <w:rFonts w:ascii="Times New Roman" w:eastAsia="Times New Roman" w:hAnsi="Times New Roman"/>
          <w:sz w:val="24"/>
          <w:szCs w:val="24"/>
        </w:rPr>
        <w:t>овавшие шесть месяцев, который определяется по справке о заработной плате или по налоговой декларации. Доход уменьшается на обязательные платежи и корректируется на коэффициент,</w:t>
      </w:r>
      <w:r w:rsidR="00C40635" w:rsidRPr="00C40635">
        <w:rPr>
          <w:rFonts w:ascii="Times New Roman" w:eastAsia="Times New Roman" w:hAnsi="Times New Roman"/>
          <w:sz w:val="24"/>
          <w:szCs w:val="24"/>
        </w:rPr>
        <w:t xml:space="preserve"> </w:t>
      </w:r>
      <w:r w:rsidR="00C40635">
        <w:rPr>
          <w:rFonts w:ascii="Times New Roman" w:eastAsia="Times New Roman" w:hAnsi="Times New Roman"/>
          <w:sz w:val="24"/>
          <w:szCs w:val="24"/>
        </w:rPr>
        <w:t>который дифференцируется  в зависимости от величины дохода (от 0,</w:t>
      </w:r>
      <w:r w:rsidR="00C40635" w:rsidRPr="00C40635">
        <w:rPr>
          <w:rFonts w:ascii="Times New Roman" w:eastAsia="Times New Roman" w:hAnsi="Times New Roman"/>
          <w:sz w:val="24"/>
          <w:szCs w:val="24"/>
        </w:rPr>
        <w:t xml:space="preserve">3 </w:t>
      </w:r>
      <w:r w:rsidR="00C40635">
        <w:rPr>
          <w:rFonts w:ascii="Times New Roman" w:eastAsia="Times New Roman" w:hAnsi="Times New Roman"/>
          <w:sz w:val="24"/>
          <w:szCs w:val="24"/>
        </w:rPr>
        <w:t>до 0,</w:t>
      </w:r>
      <w:r w:rsidR="00C40635" w:rsidRPr="00C40635">
        <w:rPr>
          <w:rFonts w:ascii="Times New Roman" w:eastAsia="Times New Roman" w:hAnsi="Times New Roman"/>
          <w:sz w:val="24"/>
          <w:szCs w:val="24"/>
        </w:rPr>
        <w:t>6</w:t>
      </w:r>
      <w:r w:rsidR="00C40635">
        <w:rPr>
          <w:rFonts w:ascii="Times New Roman" w:eastAsia="Times New Roman" w:hAnsi="Times New Roman"/>
          <w:sz w:val="24"/>
          <w:szCs w:val="24"/>
        </w:rPr>
        <w:t>). Чем больше доход, тем больше корректировка. Платежеспособность устанавливается применительно к сроку ссуды:</w:t>
      </w:r>
    </w:p>
    <w:p w:rsidR="00C40635" w:rsidRDefault="00C40635" w:rsidP="00C40635">
      <w:pPr>
        <w:shd w:val="clear" w:color="auto" w:fill="FFFFFF"/>
        <w:tabs>
          <w:tab w:val="left" w:pos="9639"/>
        </w:tabs>
        <w:ind w:right="-1" w:firstLine="0"/>
        <w:jc w:val="center"/>
        <w:rPr>
          <w:rFonts w:ascii="Times New Roman" w:eastAsia="Times New Roman" w:hAnsi="Times New Roman"/>
          <w:sz w:val="24"/>
          <w:szCs w:val="24"/>
        </w:rPr>
      </w:pPr>
      <w:r>
        <w:rPr>
          <w:rFonts w:ascii="Times New Roman" w:eastAsia="Times New Roman" w:hAnsi="Times New Roman"/>
          <w:sz w:val="24"/>
          <w:szCs w:val="24"/>
        </w:rPr>
        <w:t xml:space="preserve">Р = Д× К× </w:t>
      </w:r>
      <w:r>
        <w:rPr>
          <w:rFonts w:ascii="Times New Roman" w:eastAsia="Times New Roman" w:hAnsi="Times New Roman"/>
          <w:sz w:val="24"/>
          <w:szCs w:val="24"/>
          <w:lang w:val="en-US"/>
        </w:rPr>
        <w:t>I</w:t>
      </w:r>
      <w:r>
        <w:rPr>
          <w:rFonts w:ascii="Times New Roman" w:eastAsia="Times New Roman" w:hAnsi="Times New Roman"/>
          <w:sz w:val="24"/>
          <w:szCs w:val="24"/>
        </w:rPr>
        <w:t>,</w:t>
      </w:r>
    </w:p>
    <w:p w:rsidR="00C40635" w:rsidRDefault="00C40635" w:rsidP="00C40635">
      <w:pPr>
        <w:shd w:val="clear" w:color="auto" w:fill="FFFFFF"/>
        <w:tabs>
          <w:tab w:val="left" w:pos="9639"/>
        </w:tabs>
        <w:ind w:right="-1" w:firstLine="567"/>
        <w:rPr>
          <w:rFonts w:ascii="Times New Roman" w:eastAsia="Times New Roman" w:hAnsi="Times New Roman"/>
          <w:sz w:val="24"/>
          <w:szCs w:val="24"/>
        </w:rPr>
      </w:pPr>
      <w:r>
        <w:rPr>
          <w:rFonts w:ascii="Times New Roman" w:eastAsia="Times New Roman" w:hAnsi="Times New Roman"/>
          <w:sz w:val="24"/>
          <w:szCs w:val="24"/>
        </w:rPr>
        <w:t>где    Р – платежеспособность за период;</w:t>
      </w:r>
    </w:p>
    <w:p w:rsidR="00C40635" w:rsidRDefault="00C40635" w:rsidP="00C40635">
      <w:pPr>
        <w:shd w:val="clear" w:color="auto" w:fill="FFFFFF"/>
        <w:tabs>
          <w:tab w:val="left" w:pos="9639"/>
        </w:tabs>
        <w:ind w:right="-1" w:firstLine="567"/>
        <w:rPr>
          <w:rFonts w:ascii="Times New Roman" w:eastAsia="Times New Roman" w:hAnsi="Times New Roman"/>
          <w:sz w:val="24"/>
          <w:szCs w:val="24"/>
        </w:rPr>
      </w:pPr>
      <w:r>
        <w:rPr>
          <w:rFonts w:ascii="Times New Roman" w:eastAsia="Times New Roman" w:hAnsi="Times New Roman"/>
          <w:sz w:val="24"/>
          <w:szCs w:val="24"/>
        </w:rPr>
        <w:t xml:space="preserve">         Д – среднемесячный доход;</w:t>
      </w:r>
    </w:p>
    <w:p w:rsidR="00C40635" w:rsidRDefault="00C40635" w:rsidP="00C40635">
      <w:pPr>
        <w:shd w:val="clear" w:color="auto" w:fill="FFFFFF"/>
        <w:tabs>
          <w:tab w:val="left" w:pos="9639"/>
        </w:tabs>
        <w:ind w:right="-1" w:firstLine="567"/>
        <w:rPr>
          <w:rFonts w:ascii="Times New Roman" w:eastAsia="Times New Roman" w:hAnsi="Times New Roman"/>
          <w:sz w:val="24"/>
          <w:szCs w:val="24"/>
        </w:rPr>
      </w:pPr>
      <w:r>
        <w:rPr>
          <w:rFonts w:ascii="Times New Roman" w:eastAsia="Times New Roman" w:hAnsi="Times New Roman"/>
          <w:sz w:val="24"/>
          <w:szCs w:val="24"/>
        </w:rPr>
        <w:t xml:space="preserve">         К – корректировочный коэффициент;</w:t>
      </w:r>
    </w:p>
    <w:p w:rsidR="00C40635" w:rsidRDefault="00C40635" w:rsidP="00C40635">
      <w:pPr>
        <w:shd w:val="clear" w:color="auto" w:fill="FFFFFF"/>
        <w:tabs>
          <w:tab w:val="left" w:pos="9639"/>
        </w:tabs>
        <w:spacing w:line="360" w:lineRule="auto"/>
        <w:ind w:right="-1" w:firstLine="567"/>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lang w:val="en-US"/>
        </w:rPr>
        <w:t>I</w:t>
      </w:r>
      <w:r>
        <w:rPr>
          <w:rFonts w:ascii="Times New Roman" w:eastAsia="Times New Roman" w:hAnsi="Times New Roman"/>
          <w:sz w:val="24"/>
          <w:szCs w:val="24"/>
        </w:rPr>
        <w:t xml:space="preserve"> – срок ссуды.</w:t>
      </w:r>
    </w:p>
    <w:p w:rsidR="006C6967" w:rsidRPr="00761148" w:rsidRDefault="006C6967" w:rsidP="00F97A25">
      <w:pPr>
        <w:shd w:val="clear" w:color="auto" w:fill="FFFFFF"/>
        <w:tabs>
          <w:tab w:val="left" w:pos="9639"/>
        </w:tabs>
        <w:spacing w:before="129" w:line="360" w:lineRule="auto"/>
        <w:ind w:right="-1" w:firstLine="568"/>
        <w:jc w:val="both"/>
        <w:rPr>
          <w:rFonts w:ascii="Times New Roman" w:hAnsi="Times New Roman"/>
          <w:sz w:val="24"/>
          <w:szCs w:val="24"/>
        </w:rPr>
      </w:pPr>
      <w:r w:rsidRPr="00761148">
        <w:rPr>
          <w:rFonts w:ascii="Times New Roman" w:eastAsia="Times New Roman" w:hAnsi="Times New Roman"/>
          <w:sz w:val="24"/>
          <w:szCs w:val="24"/>
        </w:rPr>
        <w:t>Размер ссуды и проценты не могут превышать уровень пла</w:t>
      </w:r>
      <w:r w:rsidRPr="00761148">
        <w:rPr>
          <w:rFonts w:ascii="Times New Roman" w:eastAsia="Times New Roman" w:hAnsi="Times New Roman"/>
          <w:sz w:val="24"/>
          <w:szCs w:val="24"/>
        </w:rPr>
        <w:softHyphen/>
        <w:t>тежеспособности физического лица. Из этого отношения опре</w:t>
      </w:r>
      <w:r w:rsidRPr="00761148">
        <w:rPr>
          <w:rFonts w:ascii="Times New Roman" w:eastAsia="Times New Roman" w:hAnsi="Times New Roman"/>
          <w:sz w:val="24"/>
          <w:szCs w:val="24"/>
        </w:rPr>
        <w:softHyphen/>
        <w:t>деляется максимальный размер ссуды на период, который может быть выдан физическому лицу при данном уровне дохода.</w:t>
      </w:r>
    </w:p>
    <w:p w:rsidR="006C6967" w:rsidRDefault="006C6967" w:rsidP="00F97A25">
      <w:pPr>
        <w:shd w:val="clear" w:color="auto" w:fill="FFFFFF"/>
        <w:tabs>
          <w:tab w:val="left" w:pos="9639"/>
        </w:tabs>
        <w:spacing w:line="360" w:lineRule="auto"/>
        <w:ind w:right="-1" w:firstLine="568"/>
        <w:jc w:val="both"/>
        <w:rPr>
          <w:rFonts w:ascii="Times New Roman" w:eastAsia="Times New Roman" w:hAnsi="Times New Roman"/>
          <w:sz w:val="24"/>
          <w:szCs w:val="24"/>
        </w:rPr>
      </w:pPr>
      <w:r w:rsidRPr="00761148">
        <w:rPr>
          <w:rFonts w:ascii="Times New Roman" w:eastAsia="Times New Roman" w:hAnsi="Times New Roman"/>
          <w:sz w:val="24"/>
          <w:szCs w:val="24"/>
        </w:rPr>
        <w:t>Поскольку платежеспособность заемщика — физического лица не является единственным фактором и показателем его кредитоспособности, требуется дополнительная защита от кре</w:t>
      </w:r>
      <w:r w:rsidRPr="00761148">
        <w:rPr>
          <w:rFonts w:ascii="Times New Roman" w:eastAsia="Times New Roman" w:hAnsi="Times New Roman"/>
          <w:sz w:val="24"/>
          <w:szCs w:val="24"/>
        </w:rPr>
        <w:softHyphen/>
        <w:t>дитного риска при помощи поручителей, платежеспособность которых также рассчитывается. Обеспечением возврата ссуды может выступать и ликвидное имущество.</w:t>
      </w:r>
      <w:r w:rsidR="000A1BB6">
        <w:rPr>
          <w:rFonts w:ascii="Times New Roman" w:eastAsia="Times New Roman" w:hAnsi="Times New Roman"/>
          <w:sz w:val="24"/>
          <w:szCs w:val="24"/>
          <w:lang w:val="en-US"/>
        </w:rPr>
        <w:t xml:space="preserve"> [3].</w:t>
      </w:r>
    </w:p>
    <w:p w:rsidR="005643B4" w:rsidRDefault="005643B4" w:rsidP="00F97A25">
      <w:pPr>
        <w:shd w:val="clear" w:color="auto" w:fill="FFFFFF"/>
        <w:tabs>
          <w:tab w:val="left" w:pos="9639"/>
        </w:tabs>
        <w:spacing w:line="360" w:lineRule="auto"/>
        <w:ind w:right="-1" w:firstLine="568"/>
        <w:jc w:val="both"/>
        <w:rPr>
          <w:rFonts w:ascii="Times New Roman" w:eastAsia="Times New Roman" w:hAnsi="Times New Roman"/>
          <w:sz w:val="24"/>
          <w:szCs w:val="24"/>
        </w:rPr>
      </w:pPr>
    </w:p>
    <w:p w:rsidR="005643B4" w:rsidRDefault="005643B4" w:rsidP="00F97A25">
      <w:pPr>
        <w:shd w:val="clear" w:color="auto" w:fill="FFFFFF"/>
        <w:tabs>
          <w:tab w:val="left" w:pos="9639"/>
        </w:tabs>
        <w:spacing w:line="360" w:lineRule="auto"/>
        <w:ind w:right="-1" w:firstLine="568"/>
        <w:jc w:val="both"/>
        <w:rPr>
          <w:rFonts w:ascii="Times New Roman" w:eastAsia="Times New Roman" w:hAnsi="Times New Roman"/>
          <w:sz w:val="24"/>
          <w:szCs w:val="24"/>
        </w:rPr>
      </w:pPr>
    </w:p>
    <w:p w:rsidR="005643B4" w:rsidRDefault="005643B4" w:rsidP="00F97A25">
      <w:pPr>
        <w:shd w:val="clear" w:color="auto" w:fill="FFFFFF"/>
        <w:tabs>
          <w:tab w:val="left" w:pos="9639"/>
        </w:tabs>
        <w:spacing w:line="360" w:lineRule="auto"/>
        <w:ind w:right="-1" w:firstLine="568"/>
        <w:jc w:val="both"/>
        <w:rPr>
          <w:rFonts w:ascii="Times New Roman" w:eastAsia="Times New Roman" w:hAnsi="Times New Roman"/>
          <w:sz w:val="24"/>
          <w:szCs w:val="24"/>
        </w:rPr>
      </w:pPr>
    </w:p>
    <w:p w:rsidR="005643B4" w:rsidRDefault="005643B4" w:rsidP="00F97A25">
      <w:pPr>
        <w:shd w:val="clear" w:color="auto" w:fill="FFFFFF"/>
        <w:tabs>
          <w:tab w:val="left" w:pos="9639"/>
        </w:tabs>
        <w:spacing w:line="360" w:lineRule="auto"/>
        <w:ind w:right="-1" w:firstLine="568"/>
        <w:jc w:val="both"/>
        <w:rPr>
          <w:rFonts w:ascii="Times New Roman" w:eastAsia="Times New Roman" w:hAnsi="Times New Roman"/>
          <w:sz w:val="24"/>
          <w:szCs w:val="24"/>
        </w:rPr>
      </w:pPr>
    </w:p>
    <w:p w:rsidR="005643B4" w:rsidRDefault="005643B4" w:rsidP="00F97A25">
      <w:pPr>
        <w:shd w:val="clear" w:color="auto" w:fill="FFFFFF"/>
        <w:tabs>
          <w:tab w:val="left" w:pos="9639"/>
        </w:tabs>
        <w:spacing w:line="360" w:lineRule="auto"/>
        <w:ind w:right="-1" w:firstLine="568"/>
        <w:jc w:val="both"/>
        <w:rPr>
          <w:rFonts w:ascii="Times New Roman" w:eastAsia="Times New Roman" w:hAnsi="Times New Roman"/>
          <w:sz w:val="24"/>
          <w:szCs w:val="24"/>
        </w:rPr>
      </w:pPr>
    </w:p>
    <w:p w:rsidR="005643B4" w:rsidRPr="005643B4" w:rsidRDefault="005643B4" w:rsidP="00F97A25">
      <w:pPr>
        <w:shd w:val="clear" w:color="auto" w:fill="FFFFFF"/>
        <w:tabs>
          <w:tab w:val="left" w:pos="9639"/>
        </w:tabs>
        <w:spacing w:line="360" w:lineRule="auto"/>
        <w:ind w:right="-1" w:firstLine="568"/>
        <w:jc w:val="both"/>
        <w:rPr>
          <w:rFonts w:ascii="Times New Roman" w:hAnsi="Times New Roman"/>
          <w:sz w:val="24"/>
          <w:szCs w:val="24"/>
        </w:rPr>
      </w:pPr>
    </w:p>
    <w:p w:rsidR="0022629C" w:rsidRPr="00D63638" w:rsidRDefault="005643B4" w:rsidP="0022629C">
      <w:pPr>
        <w:pStyle w:val="a3"/>
        <w:numPr>
          <w:ilvl w:val="0"/>
          <w:numId w:val="23"/>
        </w:numPr>
        <w:spacing w:line="360" w:lineRule="auto"/>
        <w:jc w:val="both"/>
        <w:rPr>
          <w:rFonts w:ascii="Times New Roman" w:hAnsi="Times New Roman"/>
          <w:b/>
        </w:rPr>
      </w:pPr>
      <w:r>
        <w:rPr>
          <w:rFonts w:ascii="Times New Roman" w:hAnsi="Times New Roman"/>
          <w:b/>
        </w:rPr>
        <w:lastRenderedPageBreak/>
        <w:t xml:space="preserve">Характеристика  деятельности </w:t>
      </w:r>
      <w:r w:rsidR="0022629C" w:rsidRPr="00D63638">
        <w:rPr>
          <w:rFonts w:ascii="Times New Roman" w:hAnsi="Times New Roman"/>
          <w:b/>
        </w:rPr>
        <w:t xml:space="preserve"> Сибирского банка Сбербанка РФ</w:t>
      </w:r>
    </w:p>
    <w:p w:rsidR="0022629C" w:rsidRPr="00FC5E2D" w:rsidRDefault="0022629C" w:rsidP="0022629C">
      <w:pPr>
        <w:pStyle w:val="a3"/>
        <w:numPr>
          <w:ilvl w:val="1"/>
          <w:numId w:val="23"/>
        </w:numPr>
        <w:tabs>
          <w:tab w:val="left" w:pos="1134"/>
        </w:tabs>
        <w:spacing w:line="360" w:lineRule="auto"/>
        <w:jc w:val="both"/>
        <w:rPr>
          <w:rFonts w:ascii="Times New Roman" w:hAnsi="Times New Roman"/>
          <w:b/>
        </w:rPr>
      </w:pPr>
      <w:r w:rsidRPr="00FC5E2D">
        <w:rPr>
          <w:rFonts w:ascii="Times New Roman" w:hAnsi="Times New Roman"/>
          <w:b/>
        </w:rPr>
        <w:t xml:space="preserve">  </w:t>
      </w:r>
      <w:r w:rsidR="005643B4">
        <w:rPr>
          <w:rFonts w:ascii="Times New Roman" w:hAnsi="Times New Roman"/>
          <w:b/>
        </w:rPr>
        <w:t>История развития</w:t>
      </w:r>
      <w:r w:rsidRPr="00FC5E2D">
        <w:rPr>
          <w:rFonts w:ascii="Times New Roman" w:hAnsi="Times New Roman"/>
          <w:b/>
        </w:rPr>
        <w:t xml:space="preserve"> Сибирского банка Сбербанка РФ</w:t>
      </w:r>
    </w:p>
    <w:p w:rsidR="00B702EA" w:rsidRDefault="0022629C" w:rsidP="005643B4">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Как свидетельствуют документы, развитие сберегательного дела в Сибири началось в конце XIX </w:t>
      </w:r>
      <w:r w:rsidR="00B702EA">
        <w:rPr>
          <w:rFonts w:ascii="Times New Roman" w:eastAsia="Times New Roman" w:hAnsi="Times New Roman"/>
          <w:sz w:val="24"/>
          <w:szCs w:val="24"/>
        </w:rPr>
        <w:t>–</w:t>
      </w:r>
      <w:r w:rsidRPr="0022629C">
        <w:rPr>
          <w:rFonts w:ascii="Times New Roman" w:eastAsia="Times New Roman" w:hAnsi="Times New Roman"/>
          <w:sz w:val="24"/>
          <w:szCs w:val="24"/>
        </w:rPr>
        <w:t xml:space="preserve"> нач</w:t>
      </w:r>
      <w:r w:rsidR="00B702EA">
        <w:rPr>
          <w:rFonts w:ascii="Times New Roman" w:eastAsia="Times New Roman" w:hAnsi="Times New Roman"/>
          <w:sz w:val="24"/>
          <w:szCs w:val="24"/>
        </w:rPr>
        <w:t xml:space="preserve">. </w:t>
      </w:r>
      <w:r w:rsidRPr="0022629C">
        <w:rPr>
          <w:rFonts w:ascii="Times New Roman" w:eastAsia="Times New Roman" w:hAnsi="Times New Roman"/>
          <w:sz w:val="24"/>
          <w:szCs w:val="24"/>
        </w:rPr>
        <w:t xml:space="preserve"> XX веков. </w:t>
      </w:r>
    </w:p>
    <w:p w:rsidR="0022629C" w:rsidRPr="0022629C" w:rsidRDefault="0022629C" w:rsidP="005643B4">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1897 году в Западной Сибири одна сберкасса приходилась на 55 тысяч человек, а в среднем по России - на 30 тысяч.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1900 году в стране появилось 466 сберкасс при железнодорожных станциях, как значимых транспортных пунктах. Однако более надежными и близкими к народу являлись сберкассы при почтово-телеграфных конторах. 1 февраля 1896 года открылось первое на территории близ нынешнего Новосибирска почтовое отделение - Кривощековское, в 1900 году преобразованное в Ново-Николаевскую почтово-телеграфную контору. С 1 января 1900 года при станции Обь и в Кривощеково начали работать две сберегательные кассы со всеми операциями. В 1902 году “Путеводитель по Великой Сибирской железной дороге” отмечал про кассу на станции Обь: “Для удобства господ проезжающих имеется сберегательная касса, которая принимает и переводит денежные вклады”. С этого года сберегательные учреждения, именуемые “приписными”, стали открываться при других железнодорожных станциях, волостных правлениях на селе и на казенных винных складах. Они входили в отделения центральных сберкасс.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г.Ново-Николаевске отделение Государственного казначейства с причислением п. Колывани было открыто 1 июля 1903 года.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К 1 января 1914 года в Сибири имелось 750 касс в городах и торговых сельских пунктах. К началу 1 мировой войны вклады 475 тысяч вкладчиков составляли 104 млн. рублей. В среднем на 1 вкладчика Сибири приходилось 208 рублей (по России -194 рубля). Хотя война привела к ликвидации экономических и финансовых достижений России, в условиях военного времени сберегательное дело стремительно развивалось, в т.ч. и в Сибири, и доказало свою жизнеспособность.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начале 20-х годов, после периода слома прежней системы сберегательного дела, сберкассы Сибири занимались почти исключительно страхованием трудовых заработков рабочих и служащих от обесценивания. “Первопроходцем” в сберегательном деле при новой власти стал Ново-Николаевск (ныне Новосибирск). Именно здесь 27 августа 1923 года открылась сберегательная касса со штатом 5 человек. Сберегательное дело в молодом Ново-Николаевске быстро набирало темпы. На 1 марта 1924 г. в Ново-Николаевской кассе было 465 вкладчиков с </w:t>
      </w:r>
      <w:r w:rsidRPr="0022629C">
        <w:rPr>
          <w:rFonts w:ascii="Times New Roman" w:eastAsia="Times New Roman" w:hAnsi="Times New Roman"/>
          <w:sz w:val="24"/>
          <w:szCs w:val="24"/>
        </w:rPr>
        <w:lastRenderedPageBreak/>
        <w:t xml:space="preserve">суммой вкладов 9737 рублей. Кроме нее, в Ново-Николаевской губернии имелись 4 приписные кассы - две в городе и при почтово-телеграфных конторах п.Черепаново и с.Каргат. Обсуждая специальный циркуляр ЦК ВКП(б) о сберегательных кассах, бюро крайкома партии постановило: поручить агитпропу Сибкрайкома разработать и дать на места указание по усилению этой работы.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За 1924-1925 г.г. количество сберегательных касс в Сибири возросло до 461. На 1 октября 1925 года имелись: 1 областная (Сибирская), 24 центральных и 436 приписных и посреднических касс. Число вкладчиков к концу года приблизилось к 19 тысячам. В 1926 году в одной Новосибирской центральной городской сберкассе числилось 136, а через год - 638 вкладчиков.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На 1 августа 1928 года сеть сберегательных касс Сибирского края включала 982 учреждения, в том числе 266 - в городе и 388 - в селе. В Сибирском округе с центром в Новосибирске работала также крепкая сеть сберкасс при почтовых учреждениях: здесь имелось 16 окружных контор, 112 отделений 210 штатных агентств.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1930 году Сибирский край разделился на Западно-Сибирский и Восточно-Сибирский. Западно-Сибирская краевая Государственная трудовая сберегательная касса объединяла 140 районов, в которых имелось1700 сберкасс.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1933 году в Новосибирске появилось Западно-Сибирское краевое управление гострудсберкасс и госкредита. Этот период характеризуется возрастающим значением привлечения внебюджетных средств, что побуждает расширять перечень мер, активизирующих работу сберегательных касс. Им была передана вся работа по организации размещения государственных займов. Сберегательные кассы превратились в единое кредитное учреждение, выполняющее задачи привлечения денежных сбережений населения.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1937 году Западно-Сибирский край разделился на Алтайский край и Новосибирскую область. В подчинении Новосибирского областного управления Гострудсберкасс и Государственного кредита остались сберегательные учреждения Томской и Кемеровской областей. Окончательное разъединение структуры сберегательных учреждений происходит в годы войны, когда в 1943 году выделилась Кемеровская, а в1944 году Томская области.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1939 году в Новосибирске к 50 работающим сберкассам прибавляется 22 новых, из них 5 районных. В целях лучшего обслуживания вкладчиков сберкассы в густонаселенных частях города перешли на двухсменную работу. Расширялись и площади сберкасс. </w:t>
      </w:r>
      <w:r w:rsidRPr="0022629C">
        <w:rPr>
          <w:rFonts w:ascii="Times New Roman" w:eastAsia="Times New Roman" w:hAnsi="Times New Roman"/>
          <w:sz w:val="24"/>
          <w:szCs w:val="24"/>
        </w:rPr>
        <w:br/>
        <w:t xml:space="preserve">Новосибирск становится настоящим центром сберегательного дела за Уралом. Растут объемы работы сберкасс, расширяется социальная база, повышается активность не только штатных сотрудников, но и граждан.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lastRenderedPageBreak/>
        <w:t xml:space="preserve">Особой популярностью у сибиряков пользовались билеты лотереи Осоавиахима, выплата выигрышей по ней производилась через сберкассы. В 30-е годы это был один из самых действенных способов привлечения средств населения области.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К 1941 году количество сберкасс в области увеличилось до 41598, количество вкладчиков до 17346 тысяч, сумма вкладов до 7253,7 млн.рублей.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Военный период характеризовался усилиями сберегательных учреждений области по организации приема денежных средств и облигаций государственных займов в Фонд обороны страны, проведению денежно-вещевых лотерей. В обязанности сберкасс входили также выплата денег по орденским книжкам, персональных пенсий, прием взносов в Фонд Красной Армии.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Многие работники сберкасс, особенно мужчины, принимали непосредственное участие в боевых действиях.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Напряженный труд работников сберкасс в военное время был оценен по достоинству. Только в Новосибирском горуправлениии гострудсберкасс на 1.01.1946 года значился 51 работник в звании “отличник труда”. Медалью “За доблестный труд в Великой Отечественной войне 1941-1945 г.г.” было отмечено 120 сотрудников.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1948 году г.Новосибирск стал местом проведения второго тиража по двухпроцентному займу.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Большие перемены в сберегательном деле области в послевоенный период связаны с умелым руководством начальника Новосибирского областного управления Гострудсберкасс и Госкредита СССР Мочалова Анатолия Васильевича, работавшего в этой должности с 1946 по 1973 год. Улучшилось обслуживание вкладчиков, хорошо была поставлена работа по распространению облигаций Государственного займа, лотерейных билетов. И выше всего была забота о клиенте.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связи с передачей в 1963 году системы сберкасс в введение Государственного банка функции сберкасс постепенно расширялись. Большое внимание было обращено на развитие безналичных расчетов и перечислений. Но, к примеру, в центральных сберкассах г.г. Бердска, Барабинска, Татарска безналичные расчеты трудящихся за коммунальные услуги были введены еще в конце 1948 года. Сберегательные кассы в своем делопроизводстве стали все больше применять формы банковской документации.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60-е и 70-е годы растет число вкладчиков, увеличиваются денежные сбережения сибиряков. В 1975 году в Новосибирской области было 656188 вкладчиков, а сумма вкладов на </w:t>
      </w:r>
      <w:r w:rsidRPr="0022629C">
        <w:rPr>
          <w:rFonts w:ascii="Times New Roman" w:eastAsia="Times New Roman" w:hAnsi="Times New Roman"/>
          <w:sz w:val="24"/>
          <w:szCs w:val="24"/>
        </w:rPr>
        <w:lastRenderedPageBreak/>
        <w:t xml:space="preserve">душу населения составляла 358 рублей, в 1980 году - соответственно 850155 вкладчиков и 559 рублей.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Вместе с тем, по воспоминаниям бывшего председателя Новосибирского Сбербанка М.Н.Черноскутова, тот период характеризовался неоднократным переподчинением сберкасс, что создавало и определенные трудности, особенно в сельской местности. Значительная их часть нуждалась в хорошем обустройстве, но средств не всегда хватало.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Помещения сберкасс 1 и 2 разрядов в основном были ветхие, без достаточной технической оснащенности. Увеличение числа сберкасс за счет приближения к населенным пунктам накладывало на небольшие коллективы центральных сберкасс дополнительные сложности в работе. Прежде всего, по сохранности денег и других ценностей. Михаил Николаевич помнит, как будучи в свое время заведующим Колыванской ЦСК № 2294, для плановой ревизии агентства сберкассы в с.Вдовоино ему или главному бухгалтеру В.Н.Маковец приходилось в любую погоду ехать на лошади почти 160 км, при этом тратить на командировку не более 4 суток. В весенне-летний период основным средством передвижения между населенными пунктами Пихтовской зоны Колыванского района (зона Васюганских болот) были деревянные лодки. Тем не менее сотрудники сберкасс со своими обязанностями справлялись.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Постановление Совета Министров СССР 1983 года “О мерах по дальнейшему развитию сберегательного дела и закреплению кадров в сберкассах” в полном объеме коснулось работников Новосибирского областного управления Гострудсберкасс и всех филиальных учреждений.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конце 80-х Новосибирское областное управление Центросбербанка СССР сохранило свои лучшие традиции.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90-е годы Новосибирский Сбербанк структурно входил в Сбербанк России.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Закон “О банках и банковской деятельности” позволил значительно укрепить материально-техническую базу банка, в том числе филиальной сети. Как вспоминает М.Н.Черноскутов, в период с 1990 по 1994 год возглавлявший Новосибирский Сбербанк, банк ежегодно приобретал от 10 до 40 единиц автотранспорта, в том числе бронированного. Это послужило началом перехода на инкассацию денег и ценностей собственными средствами, что дало значительную экономию. </w:t>
      </w:r>
      <w:r w:rsidRPr="0022629C">
        <w:rPr>
          <w:rFonts w:ascii="Times New Roman" w:eastAsia="Times New Roman" w:hAnsi="Times New Roman"/>
          <w:sz w:val="24"/>
          <w:szCs w:val="24"/>
        </w:rPr>
        <w:br/>
        <w:t xml:space="preserve">Одновременно более чем в двадцати районах области началось строительство новых типовых помещений для районных отделений Сбербанка.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Закрепленные в этот период позиции Новосибирского Сбербанка в системе Сбербанка России (на протяжении ряда лет входил в первую десятку территориальных банков) позволили </w:t>
      </w:r>
      <w:r w:rsidRPr="0022629C">
        <w:rPr>
          <w:rFonts w:ascii="Times New Roman" w:eastAsia="Times New Roman" w:hAnsi="Times New Roman"/>
          <w:sz w:val="24"/>
          <w:szCs w:val="24"/>
        </w:rPr>
        <w:lastRenderedPageBreak/>
        <w:t xml:space="preserve">смело конкурировать с коммерческими банками региона. Об авторитете говорит и такой факт: шесть раз на базе Новосибирского Сбербанка Сбербанк РФ проводил зональные семинары руководителей, главных бухгалтеров, экономистов </w:t>
      </w:r>
      <w:r w:rsidR="005306A1">
        <w:rPr>
          <w:rFonts w:ascii="Times New Roman" w:eastAsia="Times New Roman" w:hAnsi="Times New Roman"/>
          <w:sz w:val="24"/>
          <w:szCs w:val="24"/>
        </w:rPr>
        <w:t>Сбер</w:t>
      </w:r>
      <w:r w:rsidRPr="0022629C">
        <w:rPr>
          <w:rFonts w:ascii="Times New Roman" w:eastAsia="Times New Roman" w:hAnsi="Times New Roman"/>
          <w:sz w:val="24"/>
          <w:szCs w:val="24"/>
        </w:rPr>
        <w:t xml:space="preserve">банков Сибири.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Создание в России условий цивилизованной конкуренции на рынке услуг послужило причиной образования в Сбербанке России собственных подразделений инкассации, основой деятельности которых послужил ряд нормативных актов Правительства РФ и ЦБ РФ. </w:t>
      </w:r>
    </w:p>
    <w:p w:rsidR="0022629C" w:rsidRPr="0022629C" w:rsidRDefault="0022629C" w:rsidP="0022629C">
      <w:pPr>
        <w:spacing w:line="360" w:lineRule="auto"/>
        <w:ind w:firstLine="567"/>
        <w:jc w:val="both"/>
        <w:rPr>
          <w:rFonts w:ascii="Times New Roman" w:eastAsia="Times New Roman" w:hAnsi="Times New Roman"/>
          <w:sz w:val="24"/>
          <w:szCs w:val="24"/>
        </w:rPr>
      </w:pPr>
      <w:r w:rsidRPr="0022629C">
        <w:rPr>
          <w:rFonts w:ascii="Times New Roman" w:eastAsia="Times New Roman" w:hAnsi="Times New Roman"/>
          <w:sz w:val="24"/>
          <w:szCs w:val="24"/>
        </w:rPr>
        <w:t xml:space="preserve">В Новосибирском банке Сбербанка России Отдел кассового хозяйства, инкассации и безопасности был создан 18 октября 1993 года и уже в конце декабря того же года Новосибирский банк, одним из первых среди территориальных банков, осуществил доставку валюты из Московского городского банка Сбербанка России. </w:t>
      </w:r>
    </w:p>
    <w:p w:rsidR="0022629C" w:rsidRPr="000A1BB6" w:rsidRDefault="0022629C" w:rsidP="0022629C">
      <w:pPr>
        <w:spacing w:line="360" w:lineRule="auto"/>
        <w:ind w:firstLine="567"/>
        <w:jc w:val="both"/>
        <w:rPr>
          <w:rFonts w:ascii="Times New Roman" w:eastAsia="Times New Roman" w:hAnsi="Times New Roman"/>
          <w:sz w:val="24"/>
          <w:szCs w:val="24"/>
          <w:lang w:val="en-US"/>
        </w:rPr>
      </w:pPr>
      <w:r w:rsidRPr="0022629C">
        <w:rPr>
          <w:rFonts w:ascii="Times New Roman" w:eastAsia="Times New Roman" w:hAnsi="Times New Roman"/>
          <w:sz w:val="24"/>
          <w:szCs w:val="24"/>
        </w:rPr>
        <w:t>2000 год стал особенным в жизни региональных банков. Собрание акционеров Сбербанка России приняло решение об объединении территориальных банков. Так в 2001 году появился Сибирский банк Сбербанка России с центром в г.</w:t>
      </w:r>
      <w:r>
        <w:rPr>
          <w:rFonts w:ascii="Times New Roman" w:eastAsia="Times New Roman" w:hAnsi="Times New Roman"/>
          <w:sz w:val="24"/>
          <w:szCs w:val="24"/>
        </w:rPr>
        <w:t xml:space="preserve"> </w:t>
      </w:r>
      <w:r w:rsidRPr="0022629C">
        <w:rPr>
          <w:rFonts w:ascii="Times New Roman" w:eastAsia="Times New Roman" w:hAnsi="Times New Roman"/>
          <w:sz w:val="24"/>
          <w:szCs w:val="24"/>
        </w:rPr>
        <w:t>Новосибирске, объединивший Новосибирский, Кемеровский и Томский Сбербанки.</w:t>
      </w:r>
      <w:r w:rsidR="000A1BB6" w:rsidRPr="000A1BB6">
        <w:rPr>
          <w:rFonts w:ascii="Times New Roman" w:eastAsia="Times New Roman" w:hAnsi="Times New Roman"/>
          <w:sz w:val="24"/>
          <w:szCs w:val="24"/>
        </w:rPr>
        <w:t xml:space="preserve"> [</w:t>
      </w:r>
      <w:r w:rsidR="000A1BB6">
        <w:rPr>
          <w:rFonts w:ascii="Times New Roman" w:eastAsia="Times New Roman" w:hAnsi="Times New Roman"/>
          <w:sz w:val="24"/>
          <w:szCs w:val="24"/>
          <w:lang w:val="en-US"/>
        </w:rPr>
        <w:t>5].</w:t>
      </w:r>
    </w:p>
    <w:p w:rsidR="005306A1" w:rsidRPr="00FC5E2D" w:rsidRDefault="00FC5E2D" w:rsidP="00FC5E2D">
      <w:pPr>
        <w:pStyle w:val="a3"/>
        <w:numPr>
          <w:ilvl w:val="1"/>
          <w:numId w:val="23"/>
        </w:numPr>
        <w:tabs>
          <w:tab w:val="left" w:pos="709"/>
        </w:tabs>
        <w:spacing w:line="360" w:lineRule="auto"/>
        <w:ind w:left="426" w:hanging="426"/>
        <w:jc w:val="both"/>
        <w:rPr>
          <w:rFonts w:ascii="Times New Roman" w:hAnsi="Times New Roman"/>
          <w:b/>
        </w:rPr>
      </w:pPr>
      <w:r>
        <w:rPr>
          <w:rFonts w:ascii="Times New Roman" w:hAnsi="Times New Roman"/>
          <w:b/>
        </w:rPr>
        <w:t xml:space="preserve"> </w:t>
      </w:r>
      <w:r w:rsidR="005306A1" w:rsidRPr="00FC5E2D">
        <w:rPr>
          <w:rFonts w:ascii="Times New Roman" w:hAnsi="Times New Roman"/>
          <w:b/>
        </w:rPr>
        <w:t xml:space="preserve">Анализ кредитоспособности заёмщиков и кредитный риск Сибирского банка Сбербанка РФ  </w:t>
      </w:r>
    </w:p>
    <w:p w:rsidR="005306A1" w:rsidRPr="005306A1" w:rsidRDefault="005306A1" w:rsidP="005306A1">
      <w:pPr>
        <w:shd w:val="clear" w:color="auto" w:fill="FFFFFF"/>
        <w:spacing w:line="360" w:lineRule="auto"/>
        <w:ind w:firstLine="567"/>
        <w:jc w:val="both"/>
        <w:rPr>
          <w:rFonts w:ascii="Times New Roman" w:hAnsi="Times New Roman"/>
          <w:sz w:val="24"/>
          <w:szCs w:val="24"/>
        </w:rPr>
      </w:pPr>
      <w:r w:rsidRPr="005306A1">
        <w:rPr>
          <w:rFonts w:ascii="Times New Roman" w:eastAsia="Times New Roman" w:hAnsi="Times New Roman"/>
          <w:sz w:val="24"/>
          <w:szCs w:val="24"/>
        </w:rPr>
        <w:t>Сбербанк России разработал и применяет методику определения кредитоспособности заемщика на основе количественной оценки финансового состояния и качественного анализа рисков. Финансовое состояние заемщика оценивается с учетом тенденций в изменении финансового состояния и факторов, влияющих на такие изменения. С этой целью анализируются динамика оценочных показателей, струк</w:t>
      </w:r>
      <w:r w:rsidRPr="005306A1">
        <w:rPr>
          <w:rFonts w:ascii="Times New Roman" w:eastAsia="Times New Roman" w:hAnsi="Times New Roman"/>
          <w:sz w:val="24"/>
          <w:szCs w:val="24"/>
        </w:rPr>
        <w:softHyphen/>
        <w:t>тура статей баланса, качество активов, основные направления финан</w:t>
      </w:r>
      <w:r w:rsidRPr="005306A1">
        <w:rPr>
          <w:rFonts w:ascii="Times New Roman" w:eastAsia="Times New Roman" w:hAnsi="Times New Roman"/>
          <w:sz w:val="24"/>
          <w:szCs w:val="24"/>
        </w:rPr>
        <w:softHyphen/>
        <w:t xml:space="preserve">сово-хозяйственной политики заемщика. При расчете показателей (коэффициентов) применяется принцип осторожности, т.е. пересчет статей актива баланса в сторону уменьшения на основе экспертной оценки. Для оценки финансового состояния заемщика используются три группы оценочных показателей: коэффициенты ликвидности </w:t>
      </w:r>
      <w:r w:rsidRPr="005306A1">
        <w:rPr>
          <w:rFonts w:ascii="Times New Roman" w:eastAsia="Times New Roman" w:hAnsi="Times New Roman"/>
          <w:i/>
          <w:iCs/>
          <w:sz w:val="24"/>
          <w:szCs w:val="24"/>
        </w:rPr>
        <w:t>(К</w:t>
      </w:r>
      <w:r w:rsidRPr="005306A1">
        <w:rPr>
          <w:rFonts w:ascii="Times New Roman" w:eastAsia="Times New Roman" w:hAnsi="Times New Roman"/>
          <w:i/>
          <w:iCs/>
          <w:sz w:val="24"/>
          <w:szCs w:val="24"/>
          <w:vertAlign w:val="subscript"/>
        </w:rPr>
        <w:t xml:space="preserve">1, </w:t>
      </w:r>
      <w:r w:rsidRPr="005306A1">
        <w:rPr>
          <w:rFonts w:ascii="Times New Roman" w:eastAsia="Times New Roman" w:hAnsi="Times New Roman"/>
          <w:i/>
          <w:iCs/>
          <w:sz w:val="24"/>
          <w:szCs w:val="24"/>
        </w:rPr>
        <w:t>К</w:t>
      </w:r>
      <w:r w:rsidRPr="005306A1">
        <w:rPr>
          <w:rFonts w:ascii="Times New Roman" w:eastAsia="Times New Roman" w:hAnsi="Times New Roman"/>
          <w:i/>
          <w:iCs/>
          <w:sz w:val="24"/>
          <w:szCs w:val="24"/>
          <w:vertAlign w:val="subscript"/>
        </w:rPr>
        <w:t>2,</w:t>
      </w:r>
      <w:r w:rsidRPr="005306A1">
        <w:rPr>
          <w:rFonts w:ascii="Times New Roman" w:eastAsia="Times New Roman" w:hAnsi="Times New Roman"/>
          <w:i/>
          <w:iCs/>
          <w:sz w:val="24"/>
          <w:szCs w:val="24"/>
        </w:rPr>
        <w:t xml:space="preserve"> К</w:t>
      </w:r>
      <w:r w:rsidRPr="005306A1">
        <w:rPr>
          <w:rFonts w:ascii="Times New Roman" w:eastAsia="Times New Roman" w:hAnsi="Times New Roman"/>
          <w:i/>
          <w:iCs/>
          <w:sz w:val="24"/>
          <w:szCs w:val="24"/>
          <w:vertAlign w:val="subscript"/>
        </w:rPr>
        <w:t>3</w:t>
      </w:r>
      <w:r w:rsidRPr="005306A1">
        <w:rPr>
          <w:rFonts w:ascii="Times New Roman" w:eastAsia="Times New Roman" w:hAnsi="Times New Roman"/>
          <w:i/>
          <w:iCs/>
          <w:sz w:val="24"/>
          <w:szCs w:val="24"/>
        </w:rPr>
        <w:t xml:space="preserve">); </w:t>
      </w:r>
      <w:r w:rsidRPr="005306A1">
        <w:rPr>
          <w:rFonts w:ascii="Times New Roman" w:eastAsia="Times New Roman" w:hAnsi="Times New Roman"/>
          <w:sz w:val="24"/>
          <w:szCs w:val="24"/>
        </w:rPr>
        <w:t xml:space="preserve">коэффициент соотношения собственных и заемных средств </w:t>
      </w:r>
      <w:r w:rsidRPr="005306A1">
        <w:rPr>
          <w:rFonts w:ascii="Times New Roman" w:eastAsia="Times New Roman" w:hAnsi="Times New Roman"/>
          <w:i/>
          <w:iCs/>
          <w:sz w:val="24"/>
          <w:szCs w:val="24"/>
        </w:rPr>
        <w:t>(К</w:t>
      </w:r>
      <w:r w:rsidRPr="005306A1">
        <w:rPr>
          <w:rFonts w:ascii="Times New Roman" w:eastAsia="Times New Roman" w:hAnsi="Times New Roman"/>
          <w:i/>
          <w:iCs/>
          <w:sz w:val="24"/>
          <w:szCs w:val="24"/>
          <w:vertAlign w:val="subscript"/>
        </w:rPr>
        <w:t>4</w:t>
      </w:r>
      <w:r w:rsidRPr="005306A1">
        <w:rPr>
          <w:rFonts w:ascii="Times New Roman" w:eastAsia="Times New Roman" w:hAnsi="Times New Roman"/>
          <w:i/>
          <w:iCs/>
          <w:sz w:val="24"/>
          <w:szCs w:val="24"/>
        </w:rPr>
        <w:t xml:space="preserve">); </w:t>
      </w:r>
      <w:r w:rsidRPr="005306A1">
        <w:rPr>
          <w:rFonts w:ascii="Times New Roman" w:eastAsia="Times New Roman" w:hAnsi="Times New Roman"/>
          <w:sz w:val="24"/>
          <w:szCs w:val="24"/>
        </w:rPr>
        <w:t xml:space="preserve">показатель оборачиваемости и рентабельности </w:t>
      </w:r>
      <w:r w:rsidRPr="005306A1">
        <w:rPr>
          <w:rFonts w:ascii="Times New Roman" w:eastAsia="Times New Roman" w:hAnsi="Times New Roman"/>
          <w:i/>
          <w:iCs/>
          <w:sz w:val="24"/>
          <w:szCs w:val="24"/>
        </w:rPr>
        <w:t>(К</w:t>
      </w:r>
      <w:r w:rsidRPr="005306A1">
        <w:rPr>
          <w:rFonts w:ascii="Times New Roman" w:eastAsia="Times New Roman" w:hAnsi="Times New Roman"/>
          <w:i/>
          <w:iCs/>
          <w:sz w:val="24"/>
          <w:szCs w:val="24"/>
          <w:vertAlign w:val="subscript"/>
        </w:rPr>
        <w:t>5</w:t>
      </w:r>
      <w:r w:rsidRPr="005306A1">
        <w:rPr>
          <w:rFonts w:ascii="Times New Roman" w:eastAsia="Times New Roman" w:hAnsi="Times New Roman"/>
          <w:i/>
          <w:iCs/>
          <w:sz w:val="24"/>
          <w:szCs w:val="24"/>
        </w:rPr>
        <w:t xml:space="preserve">). </w:t>
      </w:r>
      <w:r w:rsidRPr="005306A1">
        <w:rPr>
          <w:rFonts w:ascii="Times New Roman" w:eastAsia="Times New Roman" w:hAnsi="Times New Roman"/>
          <w:sz w:val="24"/>
          <w:szCs w:val="24"/>
        </w:rPr>
        <w:t xml:space="preserve">Согласно Регламенту Сбербанка России основными оценочными показателями являются коэффициенты </w:t>
      </w:r>
      <w:r w:rsidRPr="005306A1">
        <w:rPr>
          <w:rFonts w:ascii="Times New Roman" w:eastAsia="Times New Roman" w:hAnsi="Times New Roman"/>
          <w:i/>
          <w:iCs/>
          <w:sz w:val="24"/>
          <w:szCs w:val="24"/>
        </w:rPr>
        <w:t>К</w:t>
      </w:r>
      <w:r w:rsidRPr="005306A1">
        <w:rPr>
          <w:rFonts w:ascii="Times New Roman" w:eastAsia="Times New Roman" w:hAnsi="Times New Roman"/>
          <w:i/>
          <w:iCs/>
          <w:sz w:val="24"/>
          <w:szCs w:val="24"/>
          <w:vertAlign w:val="subscript"/>
        </w:rPr>
        <w:t>1,</w:t>
      </w:r>
      <w:r w:rsidRPr="005306A1">
        <w:rPr>
          <w:rFonts w:ascii="Times New Roman" w:eastAsia="Times New Roman" w:hAnsi="Times New Roman"/>
          <w:i/>
          <w:iCs/>
          <w:sz w:val="24"/>
          <w:szCs w:val="24"/>
        </w:rPr>
        <w:t xml:space="preserve"> К</w:t>
      </w:r>
      <w:r w:rsidRPr="005306A1">
        <w:rPr>
          <w:rFonts w:ascii="Times New Roman" w:eastAsia="Times New Roman" w:hAnsi="Times New Roman"/>
          <w:i/>
          <w:iCs/>
          <w:sz w:val="24"/>
          <w:szCs w:val="24"/>
          <w:vertAlign w:val="subscript"/>
        </w:rPr>
        <w:t>2,</w:t>
      </w:r>
      <w:r w:rsidRPr="005306A1">
        <w:rPr>
          <w:rFonts w:ascii="Times New Roman" w:eastAsia="Times New Roman" w:hAnsi="Times New Roman"/>
          <w:i/>
          <w:iCs/>
          <w:sz w:val="24"/>
          <w:szCs w:val="24"/>
        </w:rPr>
        <w:t xml:space="preserve"> </w:t>
      </w:r>
      <w:r w:rsidRPr="005306A1">
        <w:rPr>
          <w:rFonts w:ascii="Times New Roman" w:eastAsia="Times New Roman" w:hAnsi="Times New Roman"/>
          <w:i/>
          <w:iCs/>
          <w:sz w:val="24"/>
          <w:szCs w:val="24"/>
          <w:lang w:val="en-US"/>
        </w:rPr>
        <w:t>K</w:t>
      </w:r>
      <w:r w:rsidRPr="005306A1">
        <w:rPr>
          <w:rFonts w:ascii="Times New Roman" w:eastAsia="Times New Roman" w:hAnsi="Times New Roman"/>
          <w:i/>
          <w:iCs/>
          <w:sz w:val="24"/>
          <w:szCs w:val="24"/>
          <w:vertAlign w:val="subscript"/>
        </w:rPr>
        <w:t>3,</w:t>
      </w:r>
      <w:r w:rsidRPr="005306A1">
        <w:rPr>
          <w:rFonts w:ascii="Times New Roman" w:eastAsia="Times New Roman" w:hAnsi="Times New Roman"/>
          <w:i/>
          <w:iCs/>
          <w:sz w:val="24"/>
          <w:szCs w:val="24"/>
        </w:rPr>
        <w:t xml:space="preserve"> </w:t>
      </w:r>
      <w:r w:rsidRPr="005306A1">
        <w:rPr>
          <w:rFonts w:ascii="Times New Roman" w:eastAsia="Times New Roman" w:hAnsi="Times New Roman"/>
          <w:i/>
          <w:iCs/>
          <w:sz w:val="24"/>
          <w:szCs w:val="24"/>
          <w:lang w:val="en-US"/>
        </w:rPr>
        <w:t>K</w:t>
      </w:r>
      <w:r w:rsidRPr="005306A1">
        <w:rPr>
          <w:rFonts w:ascii="Times New Roman" w:eastAsia="Times New Roman" w:hAnsi="Times New Roman"/>
          <w:i/>
          <w:iCs/>
          <w:sz w:val="24"/>
          <w:szCs w:val="24"/>
          <w:vertAlign w:val="subscript"/>
        </w:rPr>
        <w:t>4,</w:t>
      </w:r>
      <w:r w:rsidRPr="005306A1">
        <w:rPr>
          <w:rFonts w:ascii="Times New Roman" w:eastAsia="Times New Roman" w:hAnsi="Times New Roman"/>
          <w:i/>
          <w:iCs/>
          <w:sz w:val="24"/>
          <w:szCs w:val="24"/>
        </w:rPr>
        <w:t xml:space="preserve"> К</w:t>
      </w:r>
      <w:r w:rsidRPr="005306A1">
        <w:rPr>
          <w:rFonts w:ascii="Times New Roman" w:eastAsia="Times New Roman" w:hAnsi="Times New Roman"/>
          <w:i/>
          <w:iCs/>
          <w:sz w:val="24"/>
          <w:szCs w:val="24"/>
          <w:vertAlign w:val="subscript"/>
        </w:rPr>
        <w:t>5,</w:t>
      </w:r>
      <w:r w:rsidRPr="005306A1">
        <w:rPr>
          <w:rFonts w:ascii="Times New Roman" w:eastAsia="Times New Roman" w:hAnsi="Times New Roman"/>
          <w:i/>
          <w:iCs/>
          <w:sz w:val="24"/>
          <w:szCs w:val="24"/>
        </w:rPr>
        <w:t xml:space="preserve"> </w:t>
      </w:r>
      <w:r w:rsidRPr="005306A1">
        <w:rPr>
          <w:rFonts w:ascii="Times New Roman" w:eastAsia="Times New Roman" w:hAnsi="Times New Roman"/>
          <w:sz w:val="24"/>
          <w:szCs w:val="24"/>
        </w:rPr>
        <w:t>а остальные показатели (обо</w:t>
      </w:r>
      <w:r w:rsidRPr="005306A1">
        <w:rPr>
          <w:rFonts w:ascii="Times New Roman" w:eastAsia="Times New Roman" w:hAnsi="Times New Roman"/>
          <w:sz w:val="24"/>
          <w:szCs w:val="24"/>
        </w:rPr>
        <w:softHyphen/>
        <w:t>рачиваемости и рентабельности) необходимы для общей характери</w:t>
      </w:r>
      <w:r w:rsidRPr="005306A1">
        <w:rPr>
          <w:rFonts w:ascii="Times New Roman" w:eastAsia="Times New Roman" w:hAnsi="Times New Roman"/>
          <w:sz w:val="24"/>
          <w:szCs w:val="24"/>
        </w:rPr>
        <w:softHyphen/>
        <w:t>стики и рассматриваются как дополнительные к первым пяти коэф</w:t>
      </w:r>
      <w:r w:rsidRPr="005306A1">
        <w:rPr>
          <w:rFonts w:ascii="Times New Roman" w:eastAsia="Times New Roman" w:hAnsi="Times New Roman"/>
          <w:sz w:val="24"/>
          <w:szCs w:val="24"/>
        </w:rPr>
        <w:softHyphen/>
        <w:t>фициентам. По результатам анализа пяти коэффициентов заемщику присваивается категория по каждому из этих показателей на базе срав</w:t>
      </w:r>
      <w:r w:rsidRPr="005306A1">
        <w:rPr>
          <w:rFonts w:ascii="Times New Roman" w:eastAsia="Times New Roman" w:hAnsi="Times New Roman"/>
          <w:sz w:val="24"/>
          <w:szCs w:val="24"/>
        </w:rPr>
        <w:softHyphen/>
        <w:t xml:space="preserve">нения полученных значений с установленными (достаточными). Далее определяется сумма баллов по этим </w:t>
      </w:r>
      <w:r w:rsidRPr="005306A1">
        <w:rPr>
          <w:rFonts w:ascii="Times New Roman" w:eastAsia="Times New Roman" w:hAnsi="Times New Roman"/>
          <w:sz w:val="24"/>
          <w:szCs w:val="24"/>
        </w:rPr>
        <w:lastRenderedPageBreak/>
        <w:t>показателям в соответствии с их весами. Разбивка показателей на категории в зависимости от их факти</w:t>
      </w:r>
      <w:r w:rsidRPr="005306A1">
        <w:rPr>
          <w:rFonts w:ascii="Times New Roman" w:eastAsia="Times New Roman" w:hAnsi="Times New Roman"/>
          <w:sz w:val="24"/>
          <w:szCs w:val="24"/>
        </w:rPr>
        <w:softHyphen/>
        <w:t>ческих значений представлена в таблице (табл. 10).</w:t>
      </w:r>
      <w:r w:rsidRPr="005306A1">
        <w:rPr>
          <w:rFonts w:ascii="Times New Roman" w:eastAsia="Times New Roman" w:hAnsi="Times New Roman"/>
          <w:sz w:val="24"/>
          <w:szCs w:val="24"/>
        </w:rPr>
        <w:tab/>
      </w:r>
    </w:p>
    <w:p w:rsidR="005306A1" w:rsidRPr="005306A1" w:rsidRDefault="005306A1" w:rsidP="005306A1">
      <w:pPr>
        <w:shd w:val="clear" w:color="auto" w:fill="FFFFFF"/>
        <w:spacing w:before="231" w:line="360" w:lineRule="auto"/>
        <w:ind w:firstLine="567"/>
        <w:jc w:val="both"/>
        <w:rPr>
          <w:rFonts w:ascii="Times New Roman" w:hAnsi="Times New Roman"/>
          <w:sz w:val="24"/>
          <w:szCs w:val="24"/>
        </w:rPr>
      </w:pPr>
      <w:r w:rsidRPr="005306A1">
        <w:rPr>
          <w:rFonts w:ascii="Times New Roman" w:eastAsia="Times New Roman" w:hAnsi="Times New Roman"/>
          <w:sz w:val="24"/>
          <w:szCs w:val="24"/>
        </w:rPr>
        <w:t>Следующий шаг — расчет общей суммы баллов (</w:t>
      </w:r>
      <w:r w:rsidRPr="005306A1">
        <w:rPr>
          <w:rFonts w:ascii="Times New Roman" w:eastAsia="Times New Roman" w:hAnsi="Times New Roman"/>
          <w:sz w:val="24"/>
          <w:szCs w:val="24"/>
          <w:lang w:val="en-US"/>
        </w:rPr>
        <w:t>S</w:t>
      </w:r>
      <w:r w:rsidRPr="005306A1">
        <w:rPr>
          <w:rFonts w:ascii="Times New Roman" w:eastAsia="Times New Roman" w:hAnsi="Times New Roman"/>
          <w:sz w:val="24"/>
          <w:szCs w:val="24"/>
        </w:rPr>
        <w:t>) с учетом коэф</w:t>
      </w:r>
      <w:r w:rsidRPr="005306A1">
        <w:rPr>
          <w:rFonts w:ascii="Times New Roman" w:eastAsia="Times New Roman" w:hAnsi="Times New Roman"/>
          <w:sz w:val="24"/>
          <w:szCs w:val="24"/>
        </w:rPr>
        <w:softHyphen/>
        <w:t>фициентов значимости каждого показателя, имеющих следующие зна</w:t>
      </w:r>
      <w:r w:rsidRPr="005306A1">
        <w:rPr>
          <w:rFonts w:ascii="Times New Roman" w:eastAsia="Times New Roman" w:hAnsi="Times New Roman"/>
          <w:sz w:val="24"/>
          <w:szCs w:val="24"/>
        </w:rPr>
        <w:softHyphen/>
        <w:t xml:space="preserve">чения: К1 = 0,11; </w:t>
      </w:r>
      <w:r w:rsidRPr="005306A1">
        <w:rPr>
          <w:rFonts w:ascii="Times New Roman" w:eastAsia="Times New Roman" w:hAnsi="Times New Roman"/>
          <w:i/>
          <w:iCs/>
          <w:sz w:val="24"/>
          <w:szCs w:val="24"/>
        </w:rPr>
        <w:t>К2=</w:t>
      </w:r>
      <w:r w:rsidRPr="005306A1">
        <w:rPr>
          <w:rFonts w:ascii="Times New Roman" w:eastAsia="Times New Roman" w:hAnsi="Times New Roman"/>
          <w:sz w:val="24"/>
          <w:szCs w:val="24"/>
        </w:rPr>
        <w:t xml:space="preserve"> 0,05;К3</w:t>
      </w:r>
      <w:r w:rsidRPr="005306A1">
        <w:rPr>
          <w:rFonts w:ascii="Times New Roman" w:eastAsia="Times New Roman" w:hAnsi="Times New Roman"/>
          <w:i/>
          <w:iCs/>
          <w:sz w:val="24"/>
          <w:szCs w:val="24"/>
        </w:rPr>
        <w:t>=</w:t>
      </w:r>
      <w:r w:rsidRPr="005306A1">
        <w:rPr>
          <w:rFonts w:ascii="Times New Roman" w:eastAsia="Times New Roman" w:hAnsi="Times New Roman"/>
          <w:sz w:val="24"/>
          <w:szCs w:val="24"/>
        </w:rPr>
        <w:t xml:space="preserve"> 0,42; </w:t>
      </w:r>
      <w:r w:rsidRPr="005306A1">
        <w:rPr>
          <w:rFonts w:ascii="Times New Roman" w:eastAsia="Times New Roman" w:hAnsi="Times New Roman"/>
          <w:i/>
          <w:iCs/>
          <w:sz w:val="24"/>
          <w:szCs w:val="24"/>
        </w:rPr>
        <w:t xml:space="preserve">К4 </w:t>
      </w:r>
      <w:r w:rsidRPr="005306A1">
        <w:rPr>
          <w:rFonts w:ascii="Times New Roman" w:eastAsia="Times New Roman" w:hAnsi="Times New Roman"/>
          <w:sz w:val="24"/>
          <w:szCs w:val="24"/>
        </w:rPr>
        <w:t xml:space="preserve">= 0,21; </w:t>
      </w:r>
      <w:r w:rsidRPr="005306A1">
        <w:rPr>
          <w:rFonts w:ascii="Times New Roman" w:eastAsia="Times New Roman" w:hAnsi="Times New Roman"/>
          <w:i/>
          <w:iCs/>
          <w:sz w:val="24"/>
          <w:szCs w:val="24"/>
        </w:rPr>
        <w:t xml:space="preserve">К5 </w:t>
      </w:r>
      <w:r w:rsidRPr="005306A1">
        <w:rPr>
          <w:rFonts w:ascii="Times New Roman" w:eastAsia="Times New Roman" w:hAnsi="Times New Roman"/>
          <w:sz w:val="24"/>
          <w:szCs w:val="24"/>
        </w:rPr>
        <w:t xml:space="preserve">= 0,21. Значение </w:t>
      </w:r>
      <w:r w:rsidRPr="005306A1">
        <w:rPr>
          <w:rFonts w:ascii="Times New Roman" w:eastAsia="Times New Roman" w:hAnsi="Times New Roman"/>
          <w:i/>
          <w:iCs/>
          <w:sz w:val="24"/>
          <w:szCs w:val="24"/>
          <w:lang w:val="en-US"/>
        </w:rPr>
        <w:t>S</w:t>
      </w:r>
      <w:r w:rsidRPr="005306A1">
        <w:rPr>
          <w:rFonts w:ascii="Times New Roman" w:eastAsia="Times New Roman" w:hAnsi="Times New Roman"/>
          <w:i/>
          <w:iCs/>
          <w:sz w:val="24"/>
          <w:szCs w:val="24"/>
        </w:rPr>
        <w:t xml:space="preserve"> </w:t>
      </w:r>
      <w:r w:rsidRPr="005306A1">
        <w:rPr>
          <w:rFonts w:ascii="Times New Roman" w:eastAsia="Times New Roman" w:hAnsi="Times New Roman"/>
          <w:sz w:val="24"/>
          <w:szCs w:val="24"/>
        </w:rPr>
        <w:t>наряду с другими факторами используется для определения рейтинга заемщика.</w:t>
      </w:r>
    </w:p>
    <w:p w:rsidR="005306A1" w:rsidRPr="005306A1" w:rsidRDefault="005306A1" w:rsidP="005306A1">
      <w:pPr>
        <w:shd w:val="clear" w:color="auto" w:fill="FFFFFF"/>
        <w:spacing w:before="10" w:line="360" w:lineRule="auto"/>
        <w:ind w:right="103" w:firstLine="567"/>
        <w:jc w:val="both"/>
        <w:rPr>
          <w:rFonts w:ascii="Times New Roman" w:hAnsi="Times New Roman"/>
          <w:sz w:val="24"/>
          <w:szCs w:val="24"/>
        </w:rPr>
      </w:pPr>
      <w:r w:rsidRPr="005306A1">
        <w:rPr>
          <w:rFonts w:ascii="Times New Roman" w:eastAsia="Times New Roman" w:hAnsi="Times New Roman"/>
          <w:sz w:val="24"/>
          <w:szCs w:val="24"/>
        </w:rPr>
        <w:t>Для остальных показателей третьей группы (оборачиваемость и рентабельность) не устанавливаются оптимальные или критические значения ввиду большой зависимости этих значений от специфики хозяйствующего субъекта, его отраслевой принадлежности и других конкретных условий. Осуществляется сравнительный анализ этих показателей и оценивается их динамика.</w:t>
      </w:r>
    </w:p>
    <w:p w:rsidR="005306A1" w:rsidRPr="005306A1" w:rsidRDefault="005306A1" w:rsidP="005306A1">
      <w:pPr>
        <w:shd w:val="clear" w:color="auto" w:fill="FFFFFF"/>
        <w:spacing w:before="5" w:line="360" w:lineRule="auto"/>
        <w:ind w:right="72" w:firstLine="567"/>
        <w:jc w:val="both"/>
        <w:rPr>
          <w:rFonts w:ascii="Times New Roman" w:hAnsi="Times New Roman"/>
          <w:sz w:val="24"/>
          <w:szCs w:val="24"/>
        </w:rPr>
      </w:pPr>
      <w:r w:rsidRPr="005306A1">
        <w:rPr>
          <w:rFonts w:ascii="Times New Roman" w:eastAsia="Times New Roman" w:hAnsi="Times New Roman"/>
          <w:sz w:val="24"/>
          <w:szCs w:val="24"/>
        </w:rPr>
        <w:t>Качественный анализ базируется на использовании информации, которая не может быть выражена в количественных показателях. Для проведения такого анализа применяются сведения, представленные заемщиком, подразделением безопасности, и информация базы дан</w:t>
      </w:r>
      <w:r w:rsidRPr="005306A1">
        <w:rPr>
          <w:rFonts w:ascii="Times New Roman" w:eastAsia="Times New Roman" w:hAnsi="Times New Roman"/>
          <w:sz w:val="24"/>
          <w:szCs w:val="24"/>
        </w:rPr>
        <w:softHyphen/>
        <w:t>ных. На этом этапе оцениваются риски отраслевые, акционерные, регу</w:t>
      </w:r>
      <w:r w:rsidRPr="005306A1">
        <w:rPr>
          <w:rFonts w:ascii="Times New Roman" w:eastAsia="Times New Roman" w:hAnsi="Times New Roman"/>
          <w:sz w:val="24"/>
          <w:szCs w:val="24"/>
        </w:rPr>
        <w:softHyphen/>
        <w:t>лирования деятельности хозяйствующего субъекта, производственные и управленческие.</w:t>
      </w:r>
    </w:p>
    <w:p w:rsidR="005306A1" w:rsidRPr="005643B4" w:rsidRDefault="005306A1" w:rsidP="005306A1">
      <w:pPr>
        <w:shd w:val="clear" w:color="auto" w:fill="FFFFFF"/>
        <w:spacing w:line="360" w:lineRule="auto"/>
        <w:ind w:right="5" w:firstLine="567"/>
        <w:jc w:val="both"/>
        <w:rPr>
          <w:rFonts w:ascii="Times New Roman" w:eastAsia="Times New Roman" w:hAnsi="Times New Roman"/>
          <w:sz w:val="24"/>
          <w:szCs w:val="24"/>
        </w:rPr>
      </w:pPr>
      <w:r w:rsidRPr="005306A1">
        <w:rPr>
          <w:rFonts w:ascii="Times New Roman" w:eastAsia="Times New Roman" w:hAnsi="Times New Roman"/>
          <w:sz w:val="24"/>
          <w:szCs w:val="24"/>
        </w:rPr>
        <w:t xml:space="preserve">Заключительным этапом оценки кредитоспособности является определение рейтинга заемщика, или класса. Устанавливаются три класса заемщиков: </w:t>
      </w:r>
      <w:r w:rsidRPr="005306A1">
        <w:rPr>
          <w:rFonts w:ascii="Times New Roman" w:eastAsia="Times New Roman" w:hAnsi="Times New Roman"/>
          <w:i/>
          <w:iCs/>
          <w:sz w:val="24"/>
          <w:szCs w:val="24"/>
        </w:rPr>
        <w:t xml:space="preserve">первоклассные, </w:t>
      </w:r>
      <w:r w:rsidRPr="005306A1">
        <w:rPr>
          <w:rFonts w:ascii="Times New Roman" w:eastAsia="Times New Roman" w:hAnsi="Times New Roman"/>
          <w:sz w:val="24"/>
          <w:szCs w:val="24"/>
        </w:rPr>
        <w:t>кредитование которых не вызыва</w:t>
      </w:r>
      <w:r w:rsidRPr="005306A1">
        <w:rPr>
          <w:rFonts w:ascii="Times New Roman" w:eastAsia="Times New Roman" w:hAnsi="Times New Roman"/>
          <w:sz w:val="24"/>
          <w:szCs w:val="24"/>
        </w:rPr>
        <w:softHyphen/>
        <w:t xml:space="preserve">ет сомнений; </w:t>
      </w:r>
      <w:r w:rsidRPr="005306A1">
        <w:rPr>
          <w:rFonts w:ascii="Times New Roman" w:eastAsia="Times New Roman" w:hAnsi="Times New Roman"/>
          <w:i/>
          <w:iCs/>
          <w:sz w:val="24"/>
          <w:szCs w:val="24"/>
        </w:rPr>
        <w:t xml:space="preserve">второклассные — </w:t>
      </w:r>
      <w:r w:rsidRPr="005306A1">
        <w:rPr>
          <w:rFonts w:ascii="Times New Roman" w:eastAsia="Times New Roman" w:hAnsi="Times New Roman"/>
          <w:sz w:val="24"/>
          <w:szCs w:val="24"/>
        </w:rPr>
        <w:t xml:space="preserve">кредитование требует взвешенного подхода; </w:t>
      </w:r>
      <w:r w:rsidRPr="005306A1">
        <w:rPr>
          <w:rFonts w:ascii="Times New Roman" w:eastAsia="Times New Roman" w:hAnsi="Times New Roman"/>
          <w:i/>
          <w:iCs/>
          <w:sz w:val="24"/>
          <w:szCs w:val="24"/>
        </w:rPr>
        <w:t xml:space="preserve">третьеклассные </w:t>
      </w:r>
      <w:r w:rsidRPr="005306A1">
        <w:rPr>
          <w:rFonts w:ascii="Times New Roman" w:eastAsia="Times New Roman" w:hAnsi="Times New Roman"/>
          <w:sz w:val="24"/>
          <w:szCs w:val="24"/>
        </w:rPr>
        <w:t>— кредитование связано с повышенным риском. Рейтинг определяется на основе суммы баллов по пяти основ</w:t>
      </w:r>
      <w:r w:rsidRPr="005306A1">
        <w:rPr>
          <w:rFonts w:ascii="Times New Roman" w:eastAsia="Times New Roman" w:hAnsi="Times New Roman"/>
          <w:sz w:val="24"/>
          <w:szCs w:val="24"/>
        </w:rPr>
        <w:softHyphen/>
        <w:t>ным показателям, оценки остальных показателей третьей группы и качественного анализа рисков. Сумма баллов (</w:t>
      </w:r>
      <w:r w:rsidRPr="005306A1">
        <w:rPr>
          <w:rFonts w:ascii="Times New Roman" w:eastAsia="Times New Roman" w:hAnsi="Times New Roman"/>
          <w:sz w:val="24"/>
          <w:szCs w:val="24"/>
          <w:lang w:val="en-US"/>
        </w:rPr>
        <w:t>S</w:t>
      </w:r>
      <w:r w:rsidRPr="005306A1">
        <w:rPr>
          <w:rFonts w:ascii="Times New Roman" w:eastAsia="Times New Roman" w:hAnsi="Times New Roman"/>
          <w:sz w:val="24"/>
          <w:szCs w:val="24"/>
        </w:rPr>
        <w:t xml:space="preserve">) влияет на рейтинг заемщика следующим образом: </w:t>
      </w:r>
      <w:r w:rsidRPr="005306A1">
        <w:rPr>
          <w:rFonts w:ascii="Times New Roman" w:eastAsia="Times New Roman" w:hAnsi="Times New Roman"/>
          <w:sz w:val="24"/>
          <w:szCs w:val="24"/>
          <w:lang w:val="en-US"/>
        </w:rPr>
        <w:t>S</w:t>
      </w:r>
      <w:r w:rsidRPr="005306A1">
        <w:rPr>
          <w:rFonts w:ascii="Times New Roman" w:eastAsia="Times New Roman" w:hAnsi="Times New Roman"/>
          <w:sz w:val="24"/>
          <w:szCs w:val="24"/>
        </w:rPr>
        <w:t xml:space="preserve">=1 или 1, 05 — заемщик может быть отнесен к первому классу кредитоспособности; 1,05 &lt; </w:t>
      </w:r>
      <w:r w:rsidRPr="005306A1">
        <w:rPr>
          <w:rFonts w:ascii="Times New Roman" w:eastAsia="Times New Roman" w:hAnsi="Times New Roman"/>
          <w:sz w:val="24"/>
          <w:szCs w:val="24"/>
          <w:lang w:val="en-US"/>
        </w:rPr>
        <w:t>S</w:t>
      </w:r>
      <w:r w:rsidRPr="005306A1">
        <w:rPr>
          <w:rFonts w:ascii="Times New Roman" w:eastAsia="Times New Roman" w:hAnsi="Times New Roman"/>
          <w:sz w:val="24"/>
          <w:szCs w:val="24"/>
        </w:rPr>
        <w:t>&lt; 2,42 соответ</w:t>
      </w:r>
      <w:r w:rsidRPr="005306A1">
        <w:rPr>
          <w:rFonts w:ascii="Times New Roman" w:eastAsia="Times New Roman" w:hAnsi="Times New Roman"/>
          <w:sz w:val="24"/>
          <w:szCs w:val="24"/>
        </w:rPr>
        <w:softHyphen/>
        <w:t xml:space="preserve">ствует второму классу; </w:t>
      </w:r>
      <w:r w:rsidRPr="005306A1">
        <w:rPr>
          <w:rFonts w:ascii="Times New Roman" w:eastAsia="Times New Roman" w:hAnsi="Times New Roman"/>
          <w:sz w:val="24"/>
          <w:szCs w:val="24"/>
          <w:lang w:val="en-US"/>
        </w:rPr>
        <w:t>S</w:t>
      </w:r>
      <w:r w:rsidRPr="005306A1">
        <w:rPr>
          <w:rFonts w:ascii="Times New Roman" w:eastAsia="Times New Roman" w:hAnsi="Times New Roman"/>
          <w:sz w:val="24"/>
          <w:szCs w:val="24"/>
        </w:rPr>
        <w:t xml:space="preserve"> &gt; 2,42 соответствует третьему классу. Далее определенный таким образом предварительный рейтинг корректиру</w:t>
      </w:r>
      <w:r w:rsidRPr="005306A1">
        <w:rPr>
          <w:rFonts w:ascii="Times New Roman" w:eastAsia="Times New Roman" w:hAnsi="Times New Roman"/>
          <w:sz w:val="24"/>
          <w:szCs w:val="24"/>
        </w:rPr>
        <w:softHyphen/>
        <w:t>ется с учетом других показателей третьей группы и качественной оцен</w:t>
      </w:r>
      <w:r w:rsidRPr="005306A1">
        <w:rPr>
          <w:rFonts w:ascii="Times New Roman" w:eastAsia="Times New Roman" w:hAnsi="Times New Roman"/>
          <w:sz w:val="24"/>
          <w:szCs w:val="24"/>
        </w:rPr>
        <w:softHyphen/>
        <w:t>ки заемщика. При отрицательном влиянии этих факторов рейтинг может быть снижен на один класс.</w:t>
      </w:r>
      <w:r w:rsidR="000A1BB6" w:rsidRPr="000A1BB6">
        <w:rPr>
          <w:rFonts w:ascii="Times New Roman" w:eastAsia="Times New Roman" w:hAnsi="Times New Roman"/>
          <w:sz w:val="24"/>
          <w:szCs w:val="24"/>
        </w:rPr>
        <w:t xml:space="preserve"> [</w:t>
      </w:r>
      <w:r w:rsidR="000A1BB6" w:rsidRPr="005643B4">
        <w:rPr>
          <w:rFonts w:ascii="Times New Roman" w:eastAsia="Times New Roman" w:hAnsi="Times New Roman"/>
          <w:sz w:val="24"/>
          <w:szCs w:val="24"/>
        </w:rPr>
        <w:t>2].</w:t>
      </w:r>
    </w:p>
    <w:p w:rsidR="00BF2118" w:rsidRPr="005643B4" w:rsidRDefault="00BF2118" w:rsidP="005306A1">
      <w:pPr>
        <w:shd w:val="clear" w:color="auto" w:fill="FFFFFF"/>
        <w:spacing w:line="360" w:lineRule="auto"/>
        <w:ind w:right="5" w:firstLine="0"/>
        <w:jc w:val="center"/>
        <w:rPr>
          <w:rFonts w:ascii="Times New Roman" w:eastAsia="Times New Roman" w:hAnsi="Times New Roman"/>
          <w:b/>
        </w:rPr>
      </w:pPr>
    </w:p>
    <w:p w:rsidR="00BF2118" w:rsidRPr="005643B4" w:rsidRDefault="00BF2118" w:rsidP="005306A1">
      <w:pPr>
        <w:shd w:val="clear" w:color="auto" w:fill="FFFFFF"/>
        <w:spacing w:line="360" w:lineRule="auto"/>
        <w:ind w:right="5" w:firstLine="0"/>
        <w:jc w:val="center"/>
        <w:rPr>
          <w:rFonts w:ascii="Times New Roman" w:eastAsia="Times New Roman" w:hAnsi="Times New Roman"/>
          <w:b/>
        </w:rPr>
      </w:pPr>
    </w:p>
    <w:p w:rsidR="00BF2118" w:rsidRPr="005643B4" w:rsidRDefault="00BF2118" w:rsidP="005306A1">
      <w:pPr>
        <w:shd w:val="clear" w:color="auto" w:fill="FFFFFF"/>
        <w:spacing w:line="360" w:lineRule="auto"/>
        <w:ind w:right="5" w:firstLine="0"/>
        <w:jc w:val="center"/>
        <w:rPr>
          <w:rFonts w:ascii="Times New Roman" w:eastAsia="Times New Roman" w:hAnsi="Times New Roman"/>
          <w:b/>
        </w:rPr>
      </w:pPr>
    </w:p>
    <w:p w:rsidR="00BF2118" w:rsidRPr="005643B4" w:rsidRDefault="00BF2118" w:rsidP="005306A1">
      <w:pPr>
        <w:shd w:val="clear" w:color="auto" w:fill="FFFFFF"/>
        <w:spacing w:line="360" w:lineRule="auto"/>
        <w:ind w:right="5" w:firstLine="0"/>
        <w:jc w:val="center"/>
        <w:rPr>
          <w:rFonts w:ascii="Times New Roman" w:eastAsia="Times New Roman" w:hAnsi="Times New Roman"/>
          <w:b/>
        </w:rPr>
      </w:pPr>
    </w:p>
    <w:p w:rsidR="005306A1" w:rsidRPr="005306A1" w:rsidRDefault="005306A1" w:rsidP="005306A1">
      <w:pPr>
        <w:shd w:val="clear" w:color="auto" w:fill="FFFFFF"/>
        <w:spacing w:line="360" w:lineRule="auto"/>
        <w:ind w:right="5" w:firstLine="0"/>
        <w:jc w:val="center"/>
        <w:rPr>
          <w:rFonts w:ascii="Times New Roman" w:hAnsi="Times New Roman"/>
          <w:b/>
        </w:rPr>
      </w:pPr>
      <w:r w:rsidRPr="005306A1">
        <w:rPr>
          <w:rFonts w:ascii="Times New Roman" w:eastAsia="Times New Roman" w:hAnsi="Times New Roman"/>
          <w:b/>
        </w:rPr>
        <w:lastRenderedPageBreak/>
        <w:t>Заключение</w:t>
      </w:r>
    </w:p>
    <w:p w:rsidR="00DF42B8" w:rsidRPr="00DF42B8" w:rsidRDefault="00C64D2C" w:rsidP="00DF42B8">
      <w:pPr>
        <w:spacing w:line="360" w:lineRule="auto"/>
        <w:ind w:firstLine="426"/>
        <w:jc w:val="both"/>
        <w:rPr>
          <w:rFonts w:ascii="Times New Roman" w:hAnsi="Times New Roman"/>
          <w:sz w:val="24"/>
          <w:szCs w:val="24"/>
        </w:rPr>
      </w:pPr>
      <w:r>
        <w:rPr>
          <w:rFonts w:ascii="Times New Roman" w:hAnsi="Times New Roman"/>
          <w:sz w:val="24"/>
          <w:szCs w:val="24"/>
        </w:rPr>
        <w:t>В</w:t>
      </w:r>
      <w:r w:rsidR="00DF42B8" w:rsidRPr="00DF42B8">
        <w:rPr>
          <w:rFonts w:ascii="Times New Roman" w:hAnsi="Times New Roman"/>
          <w:sz w:val="24"/>
          <w:szCs w:val="24"/>
        </w:rPr>
        <w:t xml:space="preserve">се методики, которые используют </w:t>
      </w:r>
      <w:r>
        <w:rPr>
          <w:rFonts w:ascii="Times New Roman" w:hAnsi="Times New Roman"/>
          <w:sz w:val="24"/>
          <w:szCs w:val="24"/>
        </w:rPr>
        <w:t>коммерческие банки</w:t>
      </w:r>
      <w:r w:rsidR="00DF42B8" w:rsidRPr="00DF42B8">
        <w:rPr>
          <w:rFonts w:ascii="Times New Roman" w:hAnsi="Times New Roman"/>
          <w:sz w:val="24"/>
          <w:szCs w:val="24"/>
        </w:rPr>
        <w:t xml:space="preserve"> для оценки кредитоспособности, представляют собой расчёт базовых финансовых показателей, на основании которых составляется  рейтинг экспресс - оценки финансового состояния заёмщика.</w:t>
      </w:r>
    </w:p>
    <w:p w:rsidR="00DF42B8" w:rsidRPr="00DF42B8" w:rsidRDefault="00DF42B8" w:rsidP="00DF42B8">
      <w:pPr>
        <w:spacing w:line="360" w:lineRule="auto"/>
        <w:ind w:firstLine="426"/>
        <w:jc w:val="both"/>
        <w:rPr>
          <w:rFonts w:ascii="Times New Roman" w:hAnsi="Times New Roman"/>
          <w:sz w:val="24"/>
          <w:szCs w:val="24"/>
        </w:rPr>
      </w:pPr>
      <w:r w:rsidRPr="00DF42B8">
        <w:rPr>
          <w:rFonts w:ascii="Times New Roman" w:hAnsi="Times New Roman"/>
          <w:sz w:val="24"/>
          <w:szCs w:val="24"/>
        </w:rPr>
        <w:t>Я считаю, что методика оценки кредитоспособности должна состоять из 2-х частей: количественная и качественная оценка деятельности заёмщика, причём анализ не должен сводиться, только к количественной или качественной оценке, а важно, чтобы преобладало равновесие в обеих частях.</w:t>
      </w:r>
    </w:p>
    <w:p w:rsidR="00DF42B8" w:rsidRPr="00DF42B8" w:rsidRDefault="00DF42B8" w:rsidP="00DF42B8">
      <w:pPr>
        <w:shd w:val="clear" w:color="auto" w:fill="FFFFFF"/>
        <w:tabs>
          <w:tab w:val="left" w:pos="9639"/>
        </w:tabs>
        <w:spacing w:before="298" w:line="360" w:lineRule="auto"/>
        <w:ind w:firstLine="567"/>
        <w:jc w:val="both"/>
        <w:rPr>
          <w:rFonts w:ascii="Times New Roman" w:hAnsi="Times New Roman"/>
          <w:sz w:val="24"/>
          <w:szCs w:val="24"/>
        </w:rPr>
      </w:pPr>
      <w:r w:rsidRPr="00DF42B8">
        <w:rPr>
          <w:rFonts w:ascii="Times New Roman" w:hAnsi="Times New Roman"/>
          <w:b/>
          <w:sz w:val="24"/>
          <w:szCs w:val="24"/>
        </w:rPr>
        <w:t>Количественная часть</w:t>
      </w:r>
      <w:r w:rsidRPr="00DF42B8">
        <w:rPr>
          <w:rFonts w:ascii="Times New Roman" w:hAnsi="Times New Roman"/>
          <w:sz w:val="24"/>
          <w:szCs w:val="24"/>
        </w:rPr>
        <w:t xml:space="preserve"> – это расчёт основных показателей</w:t>
      </w:r>
      <w:r>
        <w:rPr>
          <w:rFonts w:ascii="Times New Roman" w:hAnsi="Times New Roman"/>
          <w:sz w:val="24"/>
          <w:szCs w:val="24"/>
        </w:rPr>
        <w:t xml:space="preserve">: </w:t>
      </w:r>
      <w:r>
        <w:rPr>
          <w:rFonts w:ascii="Times New Roman" w:eastAsia="Times New Roman" w:hAnsi="Times New Roman"/>
          <w:iCs/>
          <w:sz w:val="24"/>
          <w:szCs w:val="24"/>
        </w:rPr>
        <w:t>к</w:t>
      </w:r>
      <w:r w:rsidRPr="00DF42B8">
        <w:rPr>
          <w:rFonts w:ascii="Times New Roman" w:eastAsia="Times New Roman" w:hAnsi="Times New Roman"/>
          <w:iCs/>
          <w:sz w:val="24"/>
          <w:szCs w:val="24"/>
        </w:rPr>
        <w:t>оэффициент текущей ликвидности,</w:t>
      </w:r>
      <w:r w:rsidRPr="00DF42B8">
        <w:rPr>
          <w:rFonts w:ascii="Times New Roman" w:hAnsi="Times New Roman"/>
          <w:sz w:val="24"/>
          <w:szCs w:val="24"/>
        </w:rPr>
        <w:t xml:space="preserve"> </w:t>
      </w:r>
      <w:r>
        <w:rPr>
          <w:rFonts w:ascii="Times New Roman" w:eastAsia="Times New Roman" w:hAnsi="Times New Roman"/>
          <w:iCs/>
          <w:sz w:val="24"/>
          <w:szCs w:val="24"/>
        </w:rPr>
        <w:t>к</w:t>
      </w:r>
      <w:r w:rsidRPr="00DF42B8">
        <w:rPr>
          <w:rFonts w:ascii="Times New Roman" w:eastAsia="Times New Roman" w:hAnsi="Times New Roman"/>
          <w:iCs/>
          <w:sz w:val="24"/>
          <w:szCs w:val="24"/>
        </w:rPr>
        <w:t xml:space="preserve">оэффициент быстрой ликвидности, </w:t>
      </w:r>
      <w:r>
        <w:rPr>
          <w:rFonts w:ascii="Times New Roman" w:eastAsia="Times New Roman" w:hAnsi="Times New Roman"/>
          <w:iCs/>
          <w:sz w:val="24"/>
          <w:szCs w:val="24"/>
        </w:rPr>
        <w:t>к</w:t>
      </w:r>
      <w:r w:rsidRPr="00DF42B8">
        <w:rPr>
          <w:rFonts w:ascii="Times New Roman" w:eastAsia="Times New Roman" w:hAnsi="Times New Roman"/>
          <w:iCs/>
          <w:sz w:val="24"/>
          <w:szCs w:val="24"/>
        </w:rPr>
        <w:t>оэффициенты эффективности (оборачиваемости)</w:t>
      </w:r>
      <w:r w:rsidRPr="00DF42B8">
        <w:rPr>
          <w:rFonts w:ascii="Times New Roman" w:eastAsia="Times New Roman" w:hAnsi="Times New Roman"/>
          <w:sz w:val="24"/>
          <w:szCs w:val="24"/>
        </w:rPr>
        <w:t xml:space="preserve">, </w:t>
      </w:r>
      <w:r>
        <w:rPr>
          <w:rFonts w:ascii="Times New Roman" w:eastAsia="Times New Roman" w:hAnsi="Times New Roman"/>
          <w:iCs/>
          <w:sz w:val="24"/>
          <w:szCs w:val="24"/>
        </w:rPr>
        <w:t>к</w:t>
      </w:r>
      <w:r w:rsidRPr="00DF42B8">
        <w:rPr>
          <w:rFonts w:ascii="Times New Roman" w:eastAsia="Times New Roman" w:hAnsi="Times New Roman"/>
          <w:iCs/>
          <w:sz w:val="24"/>
          <w:szCs w:val="24"/>
        </w:rPr>
        <w:t xml:space="preserve">оэффициент обеспеченности собственными средствами, </w:t>
      </w:r>
      <w:r>
        <w:rPr>
          <w:rFonts w:ascii="Times New Roman" w:eastAsia="Times New Roman" w:hAnsi="Times New Roman"/>
          <w:iCs/>
          <w:sz w:val="24"/>
          <w:szCs w:val="24"/>
        </w:rPr>
        <w:t>к</w:t>
      </w:r>
      <w:r w:rsidRPr="00DF42B8">
        <w:rPr>
          <w:rFonts w:ascii="Times New Roman" w:eastAsia="Times New Roman" w:hAnsi="Times New Roman"/>
          <w:iCs/>
          <w:sz w:val="24"/>
          <w:szCs w:val="24"/>
        </w:rPr>
        <w:t xml:space="preserve">оэффициенты прибыльности </w:t>
      </w:r>
    </w:p>
    <w:p w:rsidR="00DF42B8" w:rsidRPr="00DF42B8" w:rsidRDefault="00DF42B8" w:rsidP="00DF42B8">
      <w:pPr>
        <w:spacing w:line="360" w:lineRule="auto"/>
        <w:ind w:firstLine="426"/>
        <w:jc w:val="both"/>
        <w:rPr>
          <w:rFonts w:ascii="Times New Roman" w:hAnsi="Times New Roman"/>
          <w:sz w:val="24"/>
          <w:szCs w:val="24"/>
        </w:rPr>
      </w:pPr>
      <w:r w:rsidRPr="00DF42B8">
        <w:rPr>
          <w:rFonts w:ascii="Times New Roman" w:hAnsi="Times New Roman"/>
          <w:sz w:val="24"/>
          <w:szCs w:val="24"/>
        </w:rPr>
        <w:t xml:space="preserve"> Для удобства определения кредитоспособности лучше свести эту часть к балльной системе, то есть рейтингу, чтобы кредитный портфель </w:t>
      </w:r>
      <w:r>
        <w:rPr>
          <w:rFonts w:ascii="Times New Roman" w:hAnsi="Times New Roman"/>
          <w:sz w:val="24"/>
          <w:szCs w:val="24"/>
        </w:rPr>
        <w:t>коммерческого банка</w:t>
      </w:r>
      <w:r w:rsidRPr="00DF42B8">
        <w:rPr>
          <w:rFonts w:ascii="Times New Roman" w:hAnsi="Times New Roman"/>
          <w:sz w:val="24"/>
          <w:szCs w:val="24"/>
        </w:rPr>
        <w:t xml:space="preserve"> можно было легко классифицировать на разные виды кредитов по категории качества. </w:t>
      </w:r>
    </w:p>
    <w:p w:rsidR="00DF42B8" w:rsidRPr="00DF42B8" w:rsidRDefault="00DF42B8" w:rsidP="00DF42B8">
      <w:pPr>
        <w:spacing w:line="360" w:lineRule="auto"/>
        <w:ind w:firstLine="426"/>
        <w:jc w:val="both"/>
        <w:rPr>
          <w:rFonts w:ascii="Times New Roman" w:hAnsi="Times New Roman"/>
          <w:sz w:val="24"/>
          <w:szCs w:val="24"/>
        </w:rPr>
      </w:pPr>
      <w:r w:rsidRPr="00DF42B8">
        <w:rPr>
          <w:rFonts w:ascii="Times New Roman" w:hAnsi="Times New Roman"/>
          <w:b/>
          <w:sz w:val="24"/>
          <w:szCs w:val="24"/>
        </w:rPr>
        <w:t>Качественная часть</w:t>
      </w:r>
      <w:r w:rsidRPr="00DF42B8">
        <w:rPr>
          <w:rFonts w:ascii="Times New Roman" w:hAnsi="Times New Roman"/>
          <w:sz w:val="24"/>
          <w:szCs w:val="24"/>
        </w:rPr>
        <w:t xml:space="preserve">  должн</w:t>
      </w:r>
      <w:r>
        <w:rPr>
          <w:rFonts w:ascii="Times New Roman" w:hAnsi="Times New Roman"/>
          <w:sz w:val="24"/>
          <w:szCs w:val="24"/>
        </w:rPr>
        <w:t>а</w:t>
      </w:r>
      <w:r w:rsidRPr="00DF42B8">
        <w:rPr>
          <w:rFonts w:ascii="Times New Roman" w:eastAsia="Times New Roman" w:hAnsi="Times New Roman"/>
          <w:sz w:val="24"/>
          <w:szCs w:val="24"/>
        </w:rPr>
        <w:t xml:space="preserve"> реализовываться  по этапам: а) изучение репутации заёмщика; б) определение цели кредита; в) определение источников погашения  кредита и процентов; г) оценка рисков заемщика, прин</w:t>
      </w:r>
      <w:r>
        <w:rPr>
          <w:rFonts w:ascii="Times New Roman" w:eastAsia="Times New Roman" w:hAnsi="Times New Roman"/>
          <w:sz w:val="24"/>
          <w:szCs w:val="24"/>
        </w:rPr>
        <w:t>имаемых банком косвенно на себя.</w:t>
      </w:r>
    </w:p>
    <w:p w:rsidR="00DF42B8" w:rsidRPr="00DF42B8" w:rsidRDefault="00DF42B8" w:rsidP="00DF42B8">
      <w:pPr>
        <w:shd w:val="clear" w:color="auto" w:fill="FFFFFF"/>
        <w:spacing w:line="360" w:lineRule="auto"/>
        <w:ind w:left="10" w:firstLine="426"/>
        <w:jc w:val="both"/>
        <w:rPr>
          <w:rFonts w:ascii="Times New Roman" w:hAnsi="Times New Roman"/>
          <w:sz w:val="24"/>
          <w:szCs w:val="24"/>
        </w:rPr>
      </w:pPr>
      <w:r w:rsidRPr="00DF42B8">
        <w:rPr>
          <w:rFonts w:ascii="Times New Roman" w:eastAsia="Times New Roman" w:hAnsi="Times New Roman"/>
          <w:sz w:val="24"/>
          <w:szCs w:val="24"/>
        </w:rPr>
        <w:t>Репутация заемщика должна изучаться очень тщательно, при этом очень важным является изучение кредитной истории клиента, т.е. прошлого опыта работы с ссудной задолженностью клиента. Внимательно изу</w:t>
      </w:r>
      <w:r w:rsidRPr="00DF42B8">
        <w:rPr>
          <w:rFonts w:ascii="Times New Roman" w:eastAsia="Times New Roman" w:hAnsi="Times New Roman"/>
          <w:sz w:val="24"/>
          <w:szCs w:val="24"/>
        </w:rPr>
        <w:softHyphen/>
        <w:t>чаются и сведения, характеризующие деловые и личностные качества индивидуального заемщика. Устанавливаются также факты или от</w:t>
      </w:r>
      <w:r w:rsidRPr="00DF42B8">
        <w:rPr>
          <w:rFonts w:ascii="Times New Roman" w:eastAsia="Times New Roman" w:hAnsi="Times New Roman"/>
          <w:sz w:val="24"/>
          <w:szCs w:val="24"/>
        </w:rPr>
        <w:softHyphen/>
        <w:t>сутствие фактов неплатежей по ссудам и другие факты.</w:t>
      </w:r>
    </w:p>
    <w:p w:rsidR="00C64D2C" w:rsidRDefault="00C64D2C" w:rsidP="00DF42B8">
      <w:pPr>
        <w:spacing w:line="360" w:lineRule="auto"/>
        <w:ind w:firstLine="567"/>
        <w:jc w:val="both"/>
        <w:rPr>
          <w:rFonts w:ascii="Times New Roman" w:hAnsi="Times New Roman"/>
          <w:sz w:val="24"/>
          <w:szCs w:val="24"/>
        </w:rPr>
      </w:pPr>
      <w:r>
        <w:rPr>
          <w:rFonts w:ascii="Times New Roman" w:hAnsi="Times New Roman"/>
          <w:sz w:val="24"/>
          <w:szCs w:val="24"/>
        </w:rPr>
        <w:t>Подводя итог, следует отметить, что платежеспособность заёмщиков играет очень важную роль для банка, т.к. от этого зависит финансовое положение банка. Чем выше уровень платежеспособности заёмщиков, тем меньше будет риск банка,  т.е. риск невозврата ссуд.  Меньше средств будут</w:t>
      </w:r>
      <w:r w:rsidR="00B11487">
        <w:rPr>
          <w:rFonts w:ascii="Times New Roman" w:hAnsi="Times New Roman"/>
          <w:sz w:val="24"/>
          <w:szCs w:val="24"/>
        </w:rPr>
        <w:t xml:space="preserve"> резервироваться, следовательно, </w:t>
      </w:r>
      <w:r>
        <w:rPr>
          <w:rFonts w:ascii="Times New Roman" w:hAnsi="Times New Roman"/>
          <w:sz w:val="24"/>
          <w:szCs w:val="24"/>
        </w:rPr>
        <w:t xml:space="preserve">больше средств  </w:t>
      </w:r>
      <w:r w:rsidR="00B11487">
        <w:rPr>
          <w:rFonts w:ascii="Times New Roman" w:hAnsi="Times New Roman"/>
          <w:sz w:val="24"/>
          <w:szCs w:val="24"/>
        </w:rPr>
        <w:t>будут находиться в рабочем состоянии, и приносить банку доход.</w:t>
      </w:r>
    </w:p>
    <w:p w:rsidR="00B11487" w:rsidRDefault="00B11487" w:rsidP="00DF42B8">
      <w:pPr>
        <w:spacing w:line="360" w:lineRule="auto"/>
        <w:ind w:firstLine="567"/>
        <w:jc w:val="both"/>
        <w:rPr>
          <w:rFonts w:ascii="Times New Roman" w:hAnsi="Times New Roman"/>
          <w:sz w:val="24"/>
          <w:szCs w:val="24"/>
        </w:rPr>
      </w:pPr>
      <w:r>
        <w:rPr>
          <w:rFonts w:ascii="Times New Roman" w:hAnsi="Times New Roman"/>
          <w:sz w:val="24"/>
          <w:szCs w:val="24"/>
        </w:rPr>
        <w:t>Таким образом, для успешного развития национальной экономики банкам необходимо постоянно совершенствовать методики определения платежеспособности заёмщиков.</w:t>
      </w:r>
    </w:p>
    <w:p w:rsidR="00881F91" w:rsidRDefault="00881F91" w:rsidP="00DE529E">
      <w:pPr>
        <w:shd w:val="clear" w:color="auto" w:fill="FFFFFF"/>
        <w:tabs>
          <w:tab w:val="left" w:pos="9639"/>
        </w:tabs>
        <w:spacing w:before="21" w:line="360" w:lineRule="auto"/>
        <w:ind w:right="-1" w:firstLine="0"/>
        <w:jc w:val="center"/>
        <w:rPr>
          <w:rFonts w:ascii="Times New Roman" w:hAnsi="Times New Roman"/>
          <w:b/>
          <w:sz w:val="24"/>
          <w:szCs w:val="24"/>
        </w:rPr>
      </w:pPr>
      <w:r>
        <w:rPr>
          <w:rFonts w:ascii="Times New Roman" w:hAnsi="Times New Roman"/>
          <w:b/>
          <w:sz w:val="24"/>
          <w:szCs w:val="24"/>
        </w:rPr>
        <w:lastRenderedPageBreak/>
        <w:t>Список использованн</w:t>
      </w:r>
      <w:r w:rsidR="009F2BA7">
        <w:rPr>
          <w:rFonts w:ascii="Times New Roman" w:hAnsi="Times New Roman"/>
          <w:b/>
          <w:sz w:val="24"/>
          <w:szCs w:val="24"/>
        </w:rPr>
        <w:t>ых источников</w:t>
      </w:r>
    </w:p>
    <w:p w:rsidR="00881F91" w:rsidRDefault="00881F91" w:rsidP="00DE529E">
      <w:pPr>
        <w:pStyle w:val="a3"/>
        <w:numPr>
          <w:ilvl w:val="0"/>
          <w:numId w:val="20"/>
        </w:numPr>
        <w:shd w:val="clear" w:color="auto" w:fill="FFFFFF"/>
        <w:tabs>
          <w:tab w:val="left" w:pos="9639"/>
        </w:tabs>
        <w:spacing w:before="21" w:line="360" w:lineRule="auto"/>
        <w:ind w:left="426" w:right="-1"/>
        <w:jc w:val="both"/>
        <w:rPr>
          <w:rFonts w:ascii="Times New Roman" w:hAnsi="Times New Roman"/>
          <w:sz w:val="24"/>
          <w:szCs w:val="24"/>
        </w:rPr>
      </w:pPr>
      <w:r>
        <w:rPr>
          <w:rFonts w:ascii="Times New Roman" w:hAnsi="Times New Roman"/>
          <w:sz w:val="24"/>
          <w:szCs w:val="24"/>
        </w:rPr>
        <w:t>Банковское дело</w:t>
      </w:r>
      <w:r w:rsidR="001E6513">
        <w:rPr>
          <w:rFonts w:ascii="Times New Roman" w:hAnsi="Times New Roman"/>
          <w:sz w:val="24"/>
          <w:szCs w:val="24"/>
        </w:rPr>
        <w:t>: Учебник</w:t>
      </w:r>
      <w:r w:rsidR="00AF6289">
        <w:rPr>
          <w:rFonts w:ascii="Times New Roman" w:hAnsi="Times New Roman"/>
          <w:sz w:val="24"/>
          <w:szCs w:val="24"/>
        </w:rPr>
        <w:t xml:space="preserve"> </w:t>
      </w:r>
      <w:r w:rsidR="001E6513">
        <w:rPr>
          <w:rFonts w:ascii="Times New Roman" w:hAnsi="Times New Roman"/>
          <w:sz w:val="24"/>
          <w:szCs w:val="24"/>
        </w:rPr>
        <w:t xml:space="preserve"> </w:t>
      </w:r>
      <w:r w:rsidR="00AF6289">
        <w:rPr>
          <w:rFonts w:ascii="Times New Roman" w:hAnsi="Times New Roman"/>
          <w:sz w:val="24"/>
          <w:szCs w:val="24"/>
        </w:rPr>
        <w:t xml:space="preserve"> </w:t>
      </w:r>
      <w:r w:rsidR="001E6513" w:rsidRPr="001E6513">
        <w:rPr>
          <w:rFonts w:ascii="Times New Roman" w:hAnsi="Times New Roman"/>
          <w:sz w:val="24"/>
          <w:szCs w:val="24"/>
        </w:rPr>
        <w:t>/</w:t>
      </w:r>
      <w:r w:rsidR="001E6513">
        <w:rPr>
          <w:rFonts w:ascii="Times New Roman" w:hAnsi="Times New Roman"/>
          <w:sz w:val="24"/>
          <w:szCs w:val="24"/>
        </w:rPr>
        <w:t xml:space="preserve"> Под ред. Г.Г. Коробовой. – М.</w:t>
      </w:r>
      <w:r w:rsidR="00AF6289">
        <w:rPr>
          <w:rFonts w:ascii="Times New Roman" w:hAnsi="Times New Roman"/>
          <w:sz w:val="24"/>
          <w:szCs w:val="24"/>
        </w:rPr>
        <w:t>: Экономистъ,</w:t>
      </w:r>
      <w:r w:rsidR="001E6513">
        <w:rPr>
          <w:rFonts w:ascii="Times New Roman" w:hAnsi="Times New Roman"/>
          <w:sz w:val="24"/>
          <w:szCs w:val="24"/>
        </w:rPr>
        <w:t xml:space="preserve"> </w:t>
      </w:r>
      <w:r w:rsidR="00AF6289">
        <w:rPr>
          <w:rFonts w:ascii="Times New Roman" w:hAnsi="Times New Roman"/>
          <w:sz w:val="24"/>
          <w:szCs w:val="24"/>
        </w:rPr>
        <w:t>2004 (стр. 687 – 690);</w:t>
      </w:r>
    </w:p>
    <w:p w:rsidR="00F835EC" w:rsidRDefault="00881F91" w:rsidP="00DE529E">
      <w:pPr>
        <w:pStyle w:val="a3"/>
        <w:numPr>
          <w:ilvl w:val="0"/>
          <w:numId w:val="20"/>
        </w:numPr>
        <w:shd w:val="clear" w:color="auto" w:fill="FFFFFF"/>
        <w:tabs>
          <w:tab w:val="left" w:pos="9639"/>
        </w:tabs>
        <w:spacing w:before="21" w:line="360" w:lineRule="auto"/>
        <w:ind w:left="426" w:right="-1"/>
        <w:jc w:val="both"/>
        <w:rPr>
          <w:rFonts w:ascii="Times New Roman" w:hAnsi="Times New Roman"/>
          <w:sz w:val="24"/>
          <w:szCs w:val="24"/>
        </w:rPr>
      </w:pPr>
      <w:r>
        <w:rPr>
          <w:rFonts w:ascii="Times New Roman" w:hAnsi="Times New Roman"/>
          <w:sz w:val="24"/>
          <w:szCs w:val="24"/>
        </w:rPr>
        <w:t xml:space="preserve">Ендовицкий </w:t>
      </w:r>
      <w:r w:rsidR="00AF6289">
        <w:rPr>
          <w:rFonts w:ascii="Times New Roman" w:hAnsi="Times New Roman"/>
          <w:sz w:val="24"/>
          <w:szCs w:val="24"/>
        </w:rPr>
        <w:t xml:space="preserve">Д.А. </w:t>
      </w:r>
      <w:r>
        <w:rPr>
          <w:rFonts w:ascii="Times New Roman" w:hAnsi="Times New Roman"/>
          <w:sz w:val="24"/>
          <w:szCs w:val="24"/>
        </w:rPr>
        <w:t>«Анализ и оценка кредитоспособности</w:t>
      </w:r>
      <w:r w:rsidR="00B94EF1">
        <w:rPr>
          <w:rFonts w:ascii="Times New Roman" w:hAnsi="Times New Roman"/>
          <w:sz w:val="24"/>
          <w:szCs w:val="24"/>
        </w:rPr>
        <w:t xml:space="preserve"> заёмщика»</w:t>
      </w:r>
      <w:r w:rsidR="00AF6289">
        <w:rPr>
          <w:rFonts w:ascii="Times New Roman" w:hAnsi="Times New Roman"/>
          <w:sz w:val="24"/>
          <w:szCs w:val="24"/>
        </w:rPr>
        <w:t xml:space="preserve">: учебно-практическое пособие </w:t>
      </w:r>
      <w:r w:rsidR="00AF6289" w:rsidRPr="00AF6289">
        <w:rPr>
          <w:rFonts w:ascii="Times New Roman" w:hAnsi="Times New Roman"/>
          <w:sz w:val="24"/>
          <w:szCs w:val="24"/>
        </w:rPr>
        <w:t>/</w:t>
      </w:r>
      <w:r w:rsidR="00AF6289">
        <w:rPr>
          <w:rFonts w:ascii="Times New Roman" w:hAnsi="Times New Roman"/>
          <w:sz w:val="24"/>
          <w:szCs w:val="24"/>
        </w:rPr>
        <w:t xml:space="preserve">Д.А. </w:t>
      </w:r>
      <w:r w:rsidR="00D071A5">
        <w:rPr>
          <w:rFonts w:ascii="Times New Roman" w:hAnsi="Times New Roman"/>
          <w:sz w:val="24"/>
          <w:szCs w:val="24"/>
        </w:rPr>
        <w:t xml:space="preserve"> </w:t>
      </w:r>
      <w:r w:rsidR="00AF6289">
        <w:rPr>
          <w:rFonts w:ascii="Times New Roman" w:hAnsi="Times New Roman"/>
          <w:sz w:val="24"/>
          <w:szCs w:val="24"/>
        </w:rPr>
        <w:t>Ендовицкий, И.В. Бочарова. – М.: КНОРУС, 2005 (стр. 34-38, 66-67);</w:t>
      </w:r>
    </w:p>
    <w:p w:rsidR="00AF6289" w:rsidRDefault="00AF6289" w:rsidP="00DE529E">
      <w:pPr>
        <w:pStyle w:val="a3"/>
        <w:numPr>
          <w:ilvl w:val="0"/>
          <w:numId w:val="20"/>
        </w:numPr>
        <w:shd w:val="clear" w:color="auto" w:fill="FFFFFF"/>
        <w:tabs>
          <w:tab w:val="left" w:pos="9639"/>
        </w:tabs>
        <w:spacing w:before="21" w:line="360" w:lineRule="auto"/>
        <w:ind w:left="426" w:right="-1"/>
        <w:jc w:val="both"/>
        <w:rPr>
          <w:rFonts w:ascii="Times New Roman" w:hAnsi="Times New Roman"/>
          <w:sz w:val="24"/>
          <w:szCs w:val="24"/>
        </w:rPr>
      </w:pPr>
      <w:r>
        <w:rPr>
          <w:rFonts w:ascii="Times New Roman" w:hAnsi="Times New Roman"/>
          <w:sz w:val="24"/>
          <w:szCs w:val="24"/>
        </w:rPr>
        <w:t xml:space="preserve">О.И. Лаврушин, И.Д. Мамонова, Н.И. Валенцева «Банковское дело» </w:t>
      </w:r>
      <w:r w:rsidRPr="00AF6289">
        <w:rPr>
          <w:rFonts w:ascii="Times New Roman" w:hAnsi="Times New Roman"/>
          <w:sz w:val="24"/>
          <w:szCs w:val="24"/>
        </w:rPr>
        <w:t>/</w:t>
      </w:r>
      <w:r>
        <w:rPr>
          <w:rFonts w:ascii="Times New Roman" w:hAnsi="Times New Roman"/>
          <w:sz w:val="24"/>
          <w:szCs w:val="24"/>
        </w:rPr>
        <w:t xml:space="preserve"> Под ред. О.И. Лаврушин. – М.: КНОРУС, 2008 (стр.376-401);</w:t>
      </w:r>
    </w:p>
    <w:p w:rsidR="00AF6289" w:rsidRDefault="00AF6289" w:rsidP="00DE529E">
      <w:pPr>
        <w:pStyle w:val="a3"/>
        <w:numPr>
          <w:ilvl w:val="0"/>
          <w:numId w:val="20"/>
        </w:numPr>
        <w:shd w:val="clear" w:color="auto" w:fill="FFFFFF"/>
        <w:tabs>
          <w:tab w:val="left" w:pos="9639"/>
        </w:tabs>
        <w:spacing w:before="21" w:line="360" w:lineRule="auto"/>
        <w:ind w:left="426" w:right="-1"/>
        <w:jc w:val="both"/>
        <w:rPr>
          <w:rFonts w:ascii="Times New Roman" w:hAnsi="Times New Roman"/>
          <w:sz w:val="24"/>
          <w:szCs w:val="24"/>
        </w:rPr>
      </w:pPr>
      <w:r>
        <w:rPr>
          <w:rFonts w:ascii="Times New Roman" w:hAnsi="Times New Roman"/>
          <w:sz w:val="24"/>
          <w:szCs w:val="24"/>
        </w:rPr>
        <w:t>Эриашвили  Н.Д. «Банковское право»:учебник для вузов</w:t>
      </w:r>
      <w:r w:rsidR="00DE529E">
        <w:rPr>
          <w:rFonts w:ascii="Times New Roman" w:hAnsi="Times New Roman"/>
          <w:sz w:val="24"/>
          <w:szCs w:val="24"/>
        </w:rPr>
        <w:t xml:space="preserve"> – М.: ЮНИТИ-ДАНА: Закон и право,2007 (стр. 200-204);</w:t>
      </w:r>
    </w:p>
    <w:p w:rsidR="00AF6289" w:rsidRDefault="00DE529E" w:rsidP="00DE529E">
      <w:pPr>
        <w:pStyle w:val="a3"/>
        <w:numPr>
          <w:ilvl w:val="0"/>
          <w:numId w:val="20"/>
        </w:numPr>
        <w:shd w:val="clear" w:color="auto" w:fill="FFFFFF"/>
        <w:tabs>
          <w:tab w:val="left" w:pos="9639"/>
        </w:tabs>
        <w:spacing w:before="21" w:line="360" w:lineRule="auto"/>
        <w:ind w:left="426" w:right="-1"/>
        <w:jc w:val="both"/>
        <w:rPr>
          <w:rFonts w:ascii="Times New Roman" w:hAnsi="Times New Roman"/>
          <w:sz w:val="24"/>
          <w:szCs w:val="24"/>
        </w:rPr>
      </w:pPr>
      <w:r>
        <w:rPr>
          <w:rFonts w:ascii="Times New Roman" w:hAnsi="Times New Roman"/>
          <w:sz w:val="24"/>
          <w:szCs w:val="24"/>
        </w:rPr>
        <w:t xml:space="preserve">Ресурсы интернета: </w:t>
      </w:r>
      <w:r>
        <w:rPr>
          <w:rFonts w:ascii="Times New Roman" w:hAnsi="Times New Roman"/>
          <w:sz w:val="24"/>
          <w:szCs w:val="24"/>
          <w:lang w:val="en-US"/>
        </w:rPr>
        <w:t>www</w:t>
      </w:r>
      <w:r w:rsidRPr="00DE529E">
        <w:rPr>
          <w:rFonts w:ascii="Times New Roman" w:hAnsi="Times New Roman"/>
          <w:sz w:val="24"/>
          <w:szCs w:val="24"/>
        </w:rPr>
        <w:t>.</w:t>
      </w:r>
      <w:r>
        <w:rPr>
          <w:rFonts w:ascii="Times New Roman" w:hAnsi="Times New Roman"/>
          <w:sz w:val="24"/>
          <w:szCs w:val="24"/>
          <w:lang w:val="en-US"/>
        </w:rPr>
        <w:t>sib</w:t>
      </w:r>
      <w:r w:rsidRPr="00DE529E">
        <w:rPr>
          <w:rFonts w:ascii="Times New Roman" w:hAnsi="Times New Roman"/>
          <w:sz w:val="24"/>
          <w:szCs w:val="24"/>
        </w:rPr>
        <w:t>.</w:t>
      </w:r>
      <w:r>
        <w:rPr>
          <w:rFonts w:ascii="Times New Roman" w:hAnsi="Times New Roman"/>
          <w:sz w:val="24"/>
          <w:szCs w:val="24"/>
          <w:lang w:val="en-US"/>
        </w:rPr>
        <w:t>sbrf</w:t>
      </w:r>
      <w:r w:rsidRPr="00DE529E">
        <w:rPr>
          <w:rFonts w:ascii="Times New Roman" w:hAnsi="Times New Roman"/>
          <w:sz w:val="24"/>
          <w:szCs w:val="24"/>
        </w:rPr>
        <w:t>.</w:t>
      </w:r>
      <w:r>
        <w:rPr>
          <w:rFonts w:ascii="Times New Roman" w:hAnsi="Times New Roman"/>
          <w:sz w:val="24"/>
          <w:szCs w:val="24"/>
          <w:lang w:val="en-US"/>
        </w:rPr>
        <w:t>ru</w:t>
      </w:r>
      <w:r w:rsidRPr="00DE529E">
        <w:rPr>
          <w:rFonts w:ascii="Times New Roman" w:hAnsi="Times New Roman"/>
          <w:sz w:val="24"/>
          <w:szCs w:val="24"/>
        </w:rPr>
        <w:t>.</w:t>
      </w: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shd w:val="clear" w:color="auto" w:fill="FFFFFF"/>
        <w:tabs>
          <w:tab w:val="left" w:pos="9639"/>
        </w:tabs>
        <w:spacing w:before="21" w:line="360" w:lineRule="auto"/>
        <w:ind w:right="-1"/>
        <w:jc w:val="both"/>
        <w:rPr>
          <w:rFonts w:ascii="Times New Roman" w:hAnsi="Times New Roman"/>
          <w:sz w:val="24"/>
          <w:szCs w:val="24"/>
        </w:rPr>
      </w:pPr>
    </w:p>
    <w:p w:rsidR="005C71E2" w:rsidRDefault="005C71E2" w:rsidP="005C71E2">
      <w:pPr>
        <w:jc w:val="center"/>
        <w:rPr>
          <w:rFonts w:ascii="Times New Roman" w:hAnsi="Times New Roman"/>
          <w:b/>
        </w:rPr>
      </w:pPr>
      <w:r w:rsidRPr="008C4D1D">
        <w:rPr>
          <w:rFonts w:ascii="Times New Roman" w:hAnsi="Times New Roman"/>
          <w:b/>
        </w:rPr>
        <w:lastRenderedPageBreak/>
        <w:t>При</w:t>
      </w:r>
      <w:r>
        <w:rPr>
          <w:rFonts w:ascii="Times New Roman" w:hAnsi="Times New Roman"/>
          <w:b/>
        </w:rPr>
        <w:t>ложение</w:t>
      </w:r>
    </w:p>
    <w:p w:rsidR="005C71E2" w:rsidRPr="001E3C96" w:rsidRDefault="005C71E2" w:rsidP="005C71E2">
      <w:pPr>
        <w:rPr>
          <w:rFonts w:ascii="Times New Roman" w:hAnsi="Times New Roman"/>
          <w:b/>
          <w:sz w:val="24"/>
          <w:szCs w:val="24"/>
        </w:rPr>
      </w:pPr>
      <w:r w:rsidRPr="001E3C96">
        <w:rPr>
          <w:rFonts w:ascii="Times New Roman" w:hAnsi="Times New Roman"/>
          <w:b/>
          <w:sz w:val="24"/>
          <w:szCs w:val="24"/>
        </w:rPr>
        <w:t>Таблица 1.</w:t>
      </w:r>
    </w:p>
    <w:p w:rsidR="005C71E2" w:rsidRPr="001E3C96" w:rsidRDefault="005C71E2" w:rsidP="005C71E2">
      <w:pPr>
        <w:rPr>
          <w:rFonts w:ascii="Times New Roman" w:hAnsi="Times New Roman"/>
          <w:b/>
          <w:sz w:val="24"/>
          <w:szCs w:val="24"/>
        </w:rPr>
      </w:pPr>
      <w:r w:rsidRPr="001E3C96">
        <w:rPr>
          <w:rFonts w:ascii="Times New Roman" w:hAnsi="Times New Roman"/>
          <w:b/>
          <w:sz w:val="24"/>
          <w:szCs w:val="24"/>
        </w:rPr>
        <w:t>Нормативные уровни показателей</w:t>
      </w:r>
    </w:p>
    <w:tbl>
      <w:tblPr>
        <w:tblStyle w:val="a4"/>
        <w:tblW w:w="0" w:type="auto"/>
        <w:tblLook w:val="04A0"/>
      </w:tblPr>
      <w:tblGrid>
        <w:gridCol w:w="7763"/>
        <w:gridCol w:w="1808"/>
      </w:tblGrid>
      <w:tr w:rsidR="005C71E2" w:rsidTr="005C71E2">
        <w:tc>
          <w:tcPr>
            <w:tcW w:w="7763" w:type="dxa"/>
          </w:tcPr>
          <w:p w:rsidR="005C71E2" w:rsidRPr="008C4D1D" w:rsidRDefault="005C71E2" w:rsidP="005C71E2">
            <w:pPr>
              <w:jc w:val="center"/>
              <w:rPr>
                <w:rFonts w:ascii="Times New Roman" w:hAnsi="Times New Roman" w:cs="Times New Roman"/>
                <w:b/>
                <w:sz w:val="24"/>
                <w:szCs w:val="24"/>
              </w:rPr>
            </w:pPr>
            <w:r w:rsidRPr="008C4D1D">
              <w:rPr>
                <w:rFonts w:ascii="Times New Roman" w:hAnsi="Times New Roman" w:cs="Times New Roman"/>
                <w:b/>
                <w:sz w:val="24"/>
                <w:szCs w:val="24"/>
              </w:rPr>
              <w:t>Показатель</w:t>
            </w:r>
          </w:p>
        </w:tc>
        <w:tc>
          <w:tcPr>
            <w:tcW w:w="1808" w:type="dxa"/>
          </w:tcPr>
          <w:p w:rsidR="005C71E2" w:rsidRPr="008C4D1D" w:rsidRDefault="005C71E2" w:rsidP="005C71E2">
            <w:pPr>
              <w:jc w:val="center"/>
              <w:rPr>
                <w:rFonts w:ascii="Times New Roman" w:hAnsi="Times New Roman" w:cs="Times New Roman"/>
                <w:b/>
                <w:sz w:val="24"/>
                <w:szCs w:val="24"/>
              </w:rPr>
            </w:pPr>
            <w:r w:rsidRPr="008C4D1D">
              <w:rPr>
                <w:rFonts w:ascii="Times New Roman" w:hAnsi="Times New Roman" w:cs="Times New Roman"/>
                <w:b/>
                <w:sz w:val="24"/>
                <w:szCs w:val="24"/>
              </w:rPr>
              <w:t>Нормативный уровень*</w:t>
            </w:r>
          </w:p>
        </w:tc>
      </w:tr>
      <w:tr w:rsidR="005C71E2" w:rsidTr="005C71E2">
        <w:tc>
          <w:tcPr>
            <w:tcW w:w="7763" w:type="dxa"/>
          </w:tcPr>
          <w:p w:rsidR="005C71E2" w:rsidRDefault="005C71E2" w:rsidP="005C71E2">
            <w:pPr>
              <w:pStyle w:val="a3"/>
              <w:numPr>
                <w:ilvl w:val="0"/>
                <w:numId w:val="24"/>
              </w:numPr>
              <w:ind w:left="426" w:hanging="372"/>
              <w:rPr>
                <w:rFonts w:ascii="Times New Roman" w:hAnsi="Times New Roman" w:cs="Times New Roman"/>
                <w:sz w:val="24"/>
                <w:szCs w:val="24"/>
              </w:rPr>
            </w:pPr>
            <w:r>
              <w:rPr>
                <w:rFonts w:ascii="Times New Roman" w:hAnsi="Times New Roman" w:cs="Times New Roman"/>
                <w:sz w:val="24"/>
                <w:szCs w:val="24"/>
              </w:rPr>
              <w:t>Коэффициент ликвидности:</w:t>
            </w:r>
          </w:p>
          <w:p w:rsidR="005C71E2" w:rsidRDefault="005C71E2" w:rsidP="005C71E2">
            <w:pPr>
              <w:pStyle w:val="a3"/>
              <w:numPr>
                <w:ilvl w:val="0"/>
                <w:numId w:val="25"/>
              </w:numPr>
              <w:ind w:left="709" w:hanging="295"/>
              <w:rPr>
                <w:rFonts w:ascii="Times New Roman" w:hAnsi="Times New Roman" w:cs="Times New Roman"/>
                <w:sz w:val="24"/>
                <w:szCs w:val="24"/>
              </w:rPr>
            </w:pPr>
            <w:r>
              <w:rPr>
                <w:rFonts w:ascii="Times New Roman" w:hAnsi="Times New Roman" w:cs="Times New Roman"/>
                <w:sz w:val="24"/>
                <w:szCs w:val="24"/>
              </w:rPr>
              <w:t>коэффициенты текущей ликвидности</w:t>
            </w:r>
          </w:p>
          <w:p w:rsidR="005C71E2" w:rsidRPr="008C4D1D" w:rsidRDefault="005C71E2" w:rsidP="005C71E2">
            <w:pPr>
              <w:pStyle w:val="a3"/>
              <w:numPr>
                <w:ilvl w:val="0"/>
                <w:numId w:val="25"/>
              </w:numPr>
              <w:ind w:left="709" w:hanging="283"/>
              <w:rPr>
                <w:rFonts w:ascii="Times New Roman" w:hAnsi="Times New Roman" w:cs="Times New Roman"/>
                <w:sz w:val="24"/>
                <w:szCs w:val="24"/>
              </w:rPr>
            </w:pPr>
            <w:r>
              <w:rPr>
                <w:rFonts w:ascii="Times New Roman" w:hAnsi="Times New Roman" w:cs="Times New Roman"/>
                <w:sz w:val="24"/>
                <w:szCs w:val="24"/>
              </w:rPr>
              <w:t>коэффициенты быстрой (оперативной) ликвидности</w:t>
            </w:r>
          </w:p>
        </w:tc>
        <w:tc>
          <w:tcPr>
            <w:tcW w:w="1808" w:type="dxa"/>
          </w:tcPr>
          <w:p w:rsidR="005C71E2" w:rsidRDefault="005C71E2" w:rsidP="005C71E2">
            <w:pPr>
              <w:jc w:val="center"/>
              <w:rPr>
                <w:rFonts w:ascii="Times New Roman" w:hAnsi="Times New Roman" w:cs="Times New Roman"/>
                <w:sz w:val="24"/>
                <w:szCs w:val="24"/>
              </w:rPr>
            </w:pPr>
          </w:p>
          <w:p w:rsidR="005C71E2" w:rsidRPr="008C4D1D" w:rsidRDefault="005C71E2" w:rsidP="005C71E2">
            <w:pPr>
              <w:jc w:val="center"/>
              <w:rPr>
                <w:rFonts w:ascii="Times New Roman" w:hAnsi="Times New Roman" w:cs="Times New Roman"/>
                <w:sz w:val="24"/>
                <w:szCs w:val="24"/>
                <w:lang w:val="en-US"/>
              </w:rPr>
            </w:pPr>
            <w:r>
              <w:rPr>
                <w:rFonts w:ascii="Times New Roman" w:hAnsi="Times New Roman" w:cs="Times New Roman"/>
                <w:sz w:val="24"/>
                <w:szCs w:val="24"/>
              </w:rPr>
              <w:t>2,0 – 1,25</w:t>
            </w:r>
          </w:p>
        </w:tc>
      </w:tr>
      <w:tr w:rsidR="005C71E2" w:rsidTr="005C71E2">
        <w:tc>
          <w:tcPr>
            <w:tcW w:w="7763" w:type="dxa"/>
          </w:tcPr>
          <w:p w:rsidR="005C71E2" w:rsidRDefault="005C71E2" w:rsidP="005C71E2">
            <w:pPr>
              <w:pStyle w:val="a3"/>
              <w:numPr>
                <w:ilvl w:val="0"/>
                <w:numId w:val="24"/>
              </w:numPr>
              <w:ind w:left="426" w:hanging="372"/>
              <w:rPr>
                <w:rFonts w:ascii="Times New Roman" w:hAnsi="Times New Roman" w:cs="Times New Roman"/>
                <w:sz w:val="24"/>
                <w:szCs w:val="24"/>
              </w:rPr>
            </w:pPr>
            <w:r>
              <w:rPr>
                <w:rFonts w:ascii="Times New Roman" w:hAnsi="Times New Roman" w:cs="Times New Roman"/>
                <w:sz w:val="24"/>
                <w:szCs w:val="24"/>
              </w:rPr>
              <w:t>Коэффициенты эффективности (оборачиваемости):</w:t>
            </w:r>
          </w:p>
          <w:p w:rsidR="005C71E2"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оборачиваемости запасов</w:t>
            </w:r>
          </w:p>
          <w:p w:rsidR="005C71E2"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оборачиваемости дебиторской задолженности</w:t>
            </w:r>
          </w:p>
          <w:p w:rsidR="005C71E2"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оборачиваемости основного капитала (фиксированных активов)</w:t>
            </w:r>
          </w:p>
          <w:p w:rsidR="005C71E2" w:rsidRPr="00D278BE"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оборачиваемости активов</w:t>
            </w:r>
          </w:p>
        </w:tc>
        <w:tc>
          <w:tcPr>
            <w:tcW w:w="1808" w:type="dxa"/>
          </w:tcPr>
          <w:p w:rsidR="005C71E2" w:rsidRDefault="005C71E2" w:rsidP="005C71E2">
            <w:pPr>
              <w:jc w:val="center"/>
              <w:rPr>
                <w:rFonts w:ascii="Times New Roman" w:hAnsi="Times New Roman" w:cs="Times New Roman"/>
                <w:sz w:val="24"/>
                <w:szCs w:val="24"/>
              </w:rPr>
            </w:pPr>
          </w:p>
        </w:tc>
      </w:tr>
      <w:tr w:rsidR="005C71E2" w:rsidTr="005C71E2">
        <w:tc>
          <w:tcPr>
            <w:tcW w:w="7763" w:type="dxa"/>
          </w:tcPr>
          <w:p w:rsidR="005C71E2" w:rsidRDefault="005C71E2" w:rsidP="005C71E2">
            <w:pPr>
              <w:pStyle w:val="a3"/>
              <w:numPr>
                <w:ilvl w:val="0"/>
                <w:numId w:val="24"/>
              </w:numPr>
              <w:ind w:left="426" w:hanging="372"/>
              <w:rPr>
                <w:rFonts w:ascii="Times New Roman" w:hAnsi="Times New Roman" w:cs="Times New Roman"/>
                <w:sz w:val="24"/>
                <w:szCs w:val="24"/>
              </w:rPr>
            </w:pPr>
            <w:r>
              <w:rPr>
                <w:rFonts w:ascii="Times New Roman" w:hAnsi="Times New Roman" w:cs="Times New Roman"/>
                <w:sz w:val="24"/>
                <w:szCs w:val="24"/>
              </w:rPr>
              <w:t>Коэффициенты финансового левеража:</w:t>
            </w:r>
          </w:p>
          <w:p w:rsidR="005C71E2"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соотношение всех долговых обязательств (краткосрочных и должностных) и активов</w:t>
            </w:r>
          </w:p>
          <w:p w:rsidR="005C71E2"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соотношение всех долговых обязательств и собственного капитала</w:t>
            </w:r>
          </w:p>
          <w:p w:rsidR="005C71E2"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соотношение всех долговых обязательств и акционерного капитала</w:t>
            </w:r>
          </w:p>
          <w:p w:rsidR="005C71E2"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соотношение всех долговых обязательств и материального акционерного капитала (акционерный капитал – нематериальные активы)</w:t>
            </w:r>
          </w:p>
          <w:p w:rsidR="005C71E2"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соотношение долгосрочной задолженности и фиксированных (основных) активов</w:t>
            </w:r>
          </w:p>
          <w:p w:rsidR="005C71E2"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соотношение собственного капитала и активов</w:t>
            </w:r>
          </w:p>
          <w:p w:rsidR="005C71E2" w:rsidRPr="00D278BE" w:rsidRDefault="005C71E2" w:rsidP="005C71E2">
            <w:pPr>
              <w:pStyle w:val="a3"/>
              <w:numPr>
                <w:ilvl w:val="0"/>
                <w:numId w:val="26"/>
              </w:numPr>
              <w:ind w:left="709" w:hanging="283"/>
              <w:rPr>
                <w:rFonts w:ascii="Times New Roman" w:hAnsi="Times New Roman" w:cs="Times New Roman"/>
                <w:sz w:val="24"/>
                <w:szCs w:val="24"/>
              </w:rPr>
            </w:pPr>
            <w:r>
              <w:rPr>
                <w:rFonts w:ascii="Times New Roman" w:hAnsi="Times New Roman" w:cs="Times New Roman"/>
                <w:sz w:val="24"/>
                <w:szCs w:val="24"/>
              </w:rPr>
              <w:t>соотношение оборотного собственного капитала и текущих активов</w:t>
            </w:r>
          </w:p>
        </w:tc>
        <w:tc>
          <w:tcPr>
            <w:tcW w:w="1808" w:type="dxa"/>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0,25 – 0,6</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0,66 – 2</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0,5 – 1,5</w:t>
            </w:r>
          </w:p>
        </w:tc>
      </w:tr>
      <w:tr w:rsidR="005C71E2" w:rsidTr="005C71E2">
        <w:tc>
          <w:tcPr>
            <w:tcW w:w="7763" w:type="dxa"/>
          </w:tcPr>
          <w:p w:rsidR="005C71E2" w:rsidRDefault="005C71E2" w:rsidP="005C71E2">
            <w:pPr>
              <w:pStyle w:val="a3"/>
              <w:numPr>
                <w:ilvl w:val="0"/>
                <w:numId w:val="24"/>
              </w:numPr>
              <w:ind w:left="426" w:hanging="372"/>
              <w:rPr>
                <w:rFonts w:ascii="Times New Roman" w:hAnsi="Times New Roman" w:cs="Times New Roman"/>
                <w:sz w:val="24"/>
                <w:szCs w:val="24"/>
              </w:rPr>
            </w:pPr>
            <w:r>
              <w:rPr>
                <w:rFonts w:ascii="Times New Roman" w:hAnsi="Times New Roman" w:cs="Times New Roman"/>
                <w:sz w:val="24"/>
                <w:szCs w:val="24"/>
              </w:rPr>
              <w:t>Коэффициенты прибыльности</w:t>
            </w:r>
          </w:p>
          <w:p w:rsidR="005C71E2" w:rsidRDefault="005C71E2" w:rsidP="005C71E2">
            <w:pPr>
              <w:pStyle w:val="a3"/>
              <w:numPr>
                <w:ilvl w:val="0"/>
                <w:numId w:val="26"/>
              </w:numPr>
              <w:ind w:hanging="294"/>
              <w:rPr>
                <w:rFonts w:ascii="Times New Roman" w:hAnsi="Times New Roman" w:cs="Times New Roman"/>
                <w:sz w:val="24"/>
                <w:szCs w:val="24"/>
              </w:rPr>
            </w:pPr>
            <w:r>
              <w:rPr>
                <w:rFonts w:ascii="Times New Roman" w:hAnsi="Times New Roman" w:cs="Times New Roman"/>
                <w:sz w:val="24"/>
                <w:szCs w:val="24"/>
              </w:rPr>
              <w:t>коэффициенты нормы прибыли</w:t>
            </w:r>
          </w:p>
          <w:p w:rsidR="005C71E2" w:rsidRDefault="005C71E2" w:rsidP="005C71E2">
            <w:pPr>
              <w:pStyle w:val="a3"/>
              <w:numPr>
                <w:ilvl w:val="0"/>
                <w:numId w:val="26"/>
              </w:numPr>
              <w:ind w:hanging="294"/>
              <w:rPr>
                <w:rFonts w:ascii="Times New Roman" w:hAnsi="Times New Roman" w:cs="Times New Roman"/>
                <w:sz w:val="24"/>
                <w:szCs w:val="24"/>
              </w:rPr>
            </w:pPr>
            <w:r>
              <w:rPr>
                <w:rFonts w:ascii="Times New Roman" w:hAnsi="Times New Roman" w:cs="Times New Roman"/>
                <w:sz w:val="24"/>
                <w:szCs w:val="24"/>
              </w:rPr>
              <w:t>коэффициенты рентабельности</w:t>
            </w:r>
          </w:p>
          <w:p w:rsidR="005C71E2" w:rsidRPr="00D278BE" w:rsidRDefault="005C71E2" w:rsidP="005C71E2">
            <w:pPr>
              <w:pStyle w:val="a3"/>
              <w:numPr>
                <w:ilvl w:val="0"/>
                <w:numId w:val="26"/>
              </w:numPr>
              <w:ind w:hanging="294"/>
              <w:rPr>
                <w:rFonts w:ascii="Times New Roman" w:hAnsi="Times New Roman" w:cs="Times New Roman"/>
                <w:sz w:val="24"/>
                <w:szCs w:val="24"/>
              </w:rPr>
            </w:pPr>
            <w:r>
              <w:rPr>
                <w:rFonts w:ascii="Times New Roman" w:hAnsi="Times New Roman" w:cs="Times New Roman"/>
                <w:sz w:val="24"/>
                <w:szCs w:val="24"/>
              </w:rPr>
              <w:t>коэффициенты нормы прибыли на акцию</w:t>
            </w:r>
          </w:p>
        </w:tc>
        <w:tc>
          <w:tcPr>
            <w:tcW w:w="1808" w:type="dxa"/>
          </w:tcPr>
          <w:p w:rsidR="005C71E2" w:rsidRDefault="005C71E2" w:rsidP="005C71E2">
            <w:pPr>
              <w:jc w:val="center"/>
              <w:rPr>
                <w:rFonts w:ascii="Times New Roman" w:hAnsi="Times New Roman" w:cs="Times New Roman"/>
                <w:sz w:val="24"/>
                <w:szCs w:val="24"/>
              </w:rPr>
            </w:pPr>
          </w:p>
        </w:tc>
      </w:tr>
      <w:tr w:rsidR="005C71E2" w:rsidTr="005C71E2">
        <w:tc>
          <w:tcPr>
            <w:tcW w:w="7763" w:type="dxa"/>
          </w:tcPr>
          <w:p w:rsidR="005C71E2" w:rsidRPr="001A235D" w:rsidRDefault="005C71E2" w:rsidP="005C71E2">
            <w:pPr>
              <w:pStyle w:val="a3"/>
              <w:numPr>
                <w:ilvl w:val="0"/>
                <w:numId w:val="24"/>
              </w:numPr>
              <w:ind w:left="426" w:hanging="372"/>
              <w:rPr>
                <w:rFonts w:ascii="Times New Roman" w:hAnsi="Times New Roman" w:cs="Times New Roman"/>
                <w:sz w:val="24"/>
                <w:szCs w:val="24"/>
              </w:rPr>
            </w:pPr>
            <w:r>
              <w:rPr>
                <w:rFonts w:ascii="Times New Roman" w:hAnsi="Times New Roman" w:cs="Times New Roman"/>
                <w:sz w:val="24"/>
                <w:szCs w:val="24"/>
              </w:rPr>
              <w:t>Коэффициенты обслуживания долга (рыночные коэффициенты):</w:t>
            </w:r>
          </w:p>
          <w:p w:rsidR="005C71E2" w:rsidRDefault="005C71E2" w:rsidP="005C71E2">
            <w:pPr>
              <w:pStyle w:val="a3"/>
              <w:numPr>
                <w:ilvl w:val="0"/>
                <w:numId w:val="26"/>
              </w:numPr>
              <w:ind w:hanging="294"/>
              <w:rPr>
                <w:rFonts w:ascii="Times New Roman" w:hAnsi="Times New Roman" w:cs="Times New Roman"/>
                <w:sz w:val="24"/>
                <w:szCs w:val="24"/>
              </w:rPr>
            </w:pPr>
            <w:r>
              <w:rPr>
                <w:rFonts w:ascii="Times New Roman" w:hAnsi="Times New Roman" w:cs="Times New Roman"/>
                <w:sz w:val="24"/>
                <w:szCs w:val="24"/>
              </w:rPr>
              <w:t>коэффициент покрытия процента</w:t>
            </w:r>
          </w:p>
          <w:p w:rsidR="005C71E2" w:rsidRPr="00D278BE" w:rsidRDefault="005C71E2" w:rsidP="005C71E2">
            <w:pPr>
              <w:pStyle w:val="a3"/>
              <w:numPr>
                <w:ilvl w:val="0"/>
                <w:numId w:val="26"/>
              </w:numPr>
              <w:ind w:hanging="294"/>
              <w:rPr>
                <w:rFonts w:ascii="Times New Roman" w:hAnsi="Times New Roman" w:cs="Times New Roman"/>
                <w:sz w:val="24"/>
                <w:szCs w:val="24"/>
              </w:rPr>
            </w:pPr>
            <w:r>
              <w:rPr>
                <w:rFonts w:ascii="Times New Roman" w:hAnsi="Times New Roman" w:cs="Times New Roman"/>
                <w:sz w:val="24"/>
                <w:szCs w:val="24"/>
              </w:rPr>
              <w:t>коэффициент покрытия фиксированных платежей</w:t>
            </w:r>
          </w:p>
        </w:tc>
        <w:tc>
          <w:tcPr>
            <w:tcW w:w="1808" w:type="dxa"/>
          </w:tcPr>
          <w:p w:rsidR="005C71E2" w:rsidRPr="005416C8" w:rsidRDefault="005C71E2" w:rsidP="005C71E2">
            <w:pPr>
              <w:pStyle w:val="a3"/>
              <w:ind w:left="1080"/>
              <w:rPr>
                <w:rFonts w:ascii="Times New Roman" w:hAnsi="Times New Roman" w:cs="Times New Roman"/>
                <w:sz w:val="24"/>
                <w:szCs w:val="24"/>
              </w:rPr>
            </w:pPr>
            <w:r>
              <w:rPr>
                <w:rFonts w:ascii="Times New Roman" w:hAnsi="Times New Roman" w:cs="Times New Roman"/>
                <w:sz w:val="24"/>
                <w:szCs w:val="24"/>
              </w:rPr>
              <w:t>7</w:t>
            </w:r>
            <w:r w:rsidRPr="005416C8">
              <w:rPr>
                <w:rFonts w:ascii="Times New Roman" w:hAnsi="Times New Roman" w:cs="Times New Roman"/>
                <w:sz w:val="24"/>
                <w:szCs w:val="24"/>
              </w:rPr>
              <w:t>– 2</w:t>
            </w:r>
          </w:p>
        </w:tc>
      </w:tr>
    </w:tbl>
    <w:p w:rsidR="005C71E2" w:rsidRPr="005416C8" w:rsidRDefault="005C71E2" w:rsidP="005C71E2">
      <w:pPr>
        <w:rPr>
          <w:rFonts w:ascii="Times New Roman" w:hAnsi="Times New Roman"/>
          <w:sz w:val="24"/>
          <w:szCs w:val="24"/>
        </w:rPr>
      </w:pPr>
      <w:r>
        <w:rPr>
          <w:rFonts w:ascii="Times New Roman" w:hAnsi="Times New Roman"/>
          <w:sz w:val="24"/>
          <w:szCs w:val="24"/>
        </w:rPr>
        <w:sym w:font="Symbol" w:char="F02A"/>
      </w:r>
      <w:r>
        <w:rPr>
          <w:rFonts w:ascii="Times New Roman" w:hAnsi="Times New Roman"/>
          <w:sz w:val="24"/>
          <w:szCs w:val="24"/>
        </w:rPr>
        <w:t xml:space="preserve"> </w:t>
      </w:r>
      <w:r w:rsidRPr="005416C8">
        <w:rPr>
          <w:rFonts w:ascii="Times New Roman" w:hAnsi="Times New Roman"/>
          <w:sz w:val="24"/>
          <w:szCs w:val="24"/>
        </w:rPr>
        <w:t>Рекомендованы в разные периоды специалистами Мирового банка.</w:t>
      </w:r>
    </w:p>
    <w:p w:rsidR="005C71E2" w:rsidRDefault="005C71E2" w:rsidP="005C71E2">
      <w:pPr>
        <w:rPr>
          <w:rFonts w:ascii="Times New Roman" w:hAnsi="Times New Roman"/>
          <w:b/>
          <w:sz w:val="24"/>
          <w:szCs w:val="24"/>
        </w:rPr>
      </w:pPr>
      <w:r w:rsidRPr="001E3C96">
        <w:rPr>
          <w:rFonts w:ascii="Times New Roman" w:hAnsi="Times New Roman"/>
          <w:b/>
          <w:sz w:val="24"/>
          <w:szCs w:val="24"/>
        </w:rPr>
        <w:t>Таб</w:t>
      </w:r>
      <w:r>
        <w:rPr>
          <w:rFonts w:ascii="Times New Roman" w:hAnsi="Times New Roman"/>
          <w:b/>
          <w:sz w:val="24"/>
          <w:szCs w:val="24"/>
        </w:rPr>
        <w:t>лица 2</w:t>
      </w:r>
      <w:r w:rsidRPr="001E3C96">
        <w:rPr>
          <w:rFonts w:ascii="Times New Roman" w:hAnsi="Times New Roman"/>
          <w:b/>
          <w:sz w:val="24"/>
          <w:szCs w:val="24"/>
        </w:rPr>
        <w:t>.</w:t>
      </w:r>
    </w:p>
    <w:p w:rsidR="005C71E2" w:rsidRDefault="005C71E2" w:rsidP="005C71E2">
      <w:pPr>
        <w:rPr>
          <w:rFonts w:ascii="Times New Roman" w:hAnsi="Times New Roman"/>
          <w:b/>
          <w:sz w:val="24"/>
          <w:szCs w:val="24"/>
        </w:rPr>
      </w:pPr>
      <w:r>
        <w:rPr>
          <w:rFonts w:ascii="Times New Roman" w:hAnsi="Times New Roman"/>
          <w:b/>
          <w:sz w:val="24"/>
          <w:szCs w:val="24"/>
        </w:rPr>
        <w:t>Счета результатов</w:t>
      </w:r>
    </w:p>
    <w:tbl>
      <w:tblPr>
        <w:tblStyle w:val="a4"/>
        <w:tblW w:w="0" w:type="auto"/>
        <w:tblLook w:val="04A0"/>
      </w:tblPr>
      <w:tblGrid>
        <w:gridCol w:w="4785"/>
        <w:gridCol w:w="4786"/>
      </w:tblGrid>
      <w:tr w:rsidR="005C71E2" w:rsidTr="005C71E2">
        <w:tc>
          <w:tcPr>
            <w:tcW w:w="4785" w:type="dxa"/>
          </w:tcPr>
          <w:p w:rsidR="005C71E2" w:rsidRPr="008C4D1D" w:rsidRDefault="005C71E2" w:rsidP="005C71E2">
            <w:pPr>
              <w:jc w:val="center"/>
              <w:rPr>
                <w:rFonts w:ascii="Times New Roman" w:hAnsi="Times New Roman" w:cs="Times New Roman"/>
                <w:b/>
                <w:sz w:val="24"/>
                <w:szCs w:val="24"/>
              </w:rPr>
            </w:pPr>
            <w:r w:rsidRPr="008C4D1D">
              <w:rPr>
                <w:rFonts w:ascii="Times New Roman" w:hAnsi="Times New Roman" w:cs="Times New Roman"/>
                <w:b/>
                <w:sz w:val="24"/>
                <w:szCs w:val="24"/>
              </w:rPr>
              <w:t>Показатель</w:t>
            </w:r>
          </w:p>
        </w:tc>
        <w:tc>
          <w:tcPr>
            <w:tcW w:w="4786" w:type="dxa"/>
          </w:tcPr>
          <w:p w:rsidR="005C71E2" w:rsidRPr="008C4D1D"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Метод определения</w:t>
            </w:r>
          </w:p>
        </w:tc>
      </w:tr>
      <w:tr w:rsidR="005C71E2" w:rsidTr="005C71E2">
        <w:tc>
          <w:tcPr>
            <w:tcW w:w="4785"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t>Выручка от реализации</w:t>
            </w:r>
          </w:p>
        </w:tc>
        <w:tc>
          <w:tcPr>
            <w:tcW w:w="4786" w:type="dxa"/>
          </w:tcPr>
          <w:p w:rsidR="005C71E2" w:rsidRPr="005F56DE" w:rsidRDefault="005C71E2" w:rsidP="005C71E2">
            <w:pPr>
              <w:rPr>
                <w:rFonts w:ascii="Times New Roman" w:hAnsi="Times New Roman" w:cs="Times New Roman"/>
                <w:sz w:val="24"/>
                <w:szCs w:val="24"/>
              </w:rPr>
            </w:pPr>
          </w:p>
        </w:tc>
      </w:tr>
      <w:tr w:rsidR="005C71E2" w:rsidTr="005C71E2">
        <w:tc>
          <w:tcPr>
            <w:tcW w:w="4785"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t>Валовой коммерческий доход или коммерческая маржа (ВД)</w:t>
            </w:r>
          </w:p>
        </w:tc>
        <w:tc>
          <w:tcPr>
            <w:tcW w:w="4786"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t>Выручка от реализации – Стоимость приобретённых товарно-материальных ценностей и готовых изделий</w:t>
            </w:r>
          </w:p>
        </w:tc>
      </w:tr>
      <w:tr w:rsidR="005C71E2" w:rsidTr="005C71E2">
        <w:tc>
          <w:tcPr>
            <w:tcW w:w="4785"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t>Добавленная стоимость (ДС)</w:t>
            </w:r>
          </w:p>
        </w:tc>
        <w:tc>
          <w:tcPr>
            <w:tcW w:w="4786" w:type="dxa"/>
          </w:tcPr>
          <w:p w:rsidR="005C71E2" w:rsidRPr="00191061" w:rsidRDefault="005C71E2" w:rsidP="005C71E2">
            <w:pPr>
              <w:rPr>
                <w:rFonts w:ascii="Times New Roman" w:hAnsi="Times New Roman" w:cs="Times New Roman"/>
                <w:sz w:val="24"/>
                <w:szCs w:val="24"/>
              </w:rPr>
            </w:pPr>
            <w:r>
              <w:rPr>
                <w:rFonts w:ascii="Times New Roman" w:hAnsi="Times New Roman" w:cs="Times New Roman"/>
                <w:sz w:val="24"/>
                <w:szCs w:val="24"/>
              </w:rPr>
              <w:t>ВД – Эксплуатационные расходы (административные, на субподрядчиков)</w:t>
            </w:r>
          </w:p>
        </w:tc>
      </w:tr>
      <w:tr w:rsidR="005C71E2" w:rsidTr="005C71E2">
        <w:tc>
          <w:tcPr>
            <w:tcW w:w="4785"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lastRenderedPageBreak/>
              <w:t>Валовой эксплуатационный доход (ВЭД)</w:t>
            </w:r>
          </w:p>
        </w:tc>
        <w:tc>
          <w:tcPr>
            <w:tcW w:w="4786"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t>ДС – Расходы на зарплату – Налоги на заработную плату – Оплата отпусков</w:t>
            </w:r>
          </w:p>
        </w:tc>
      </w:tr>
      <w:tr w:rsidR="005C71E2" w:rsidTr="005C71E2">
        <w:tc>
          <w:tcPr>
            <w:tcW w:w="4785"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t>Валовой эксплуатационный расход (ВЭР)</w:t>
            </w:r>
          </w:p>
        </w:tc>
        <w:tc>
          <w:tcPr>
            <w:tcW w:w="4786"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t xml:space="preserve">ВЭД – Уплата процентов за кредит + Доход от вложенных средств в другие предприятия – Отчисления в фонд риска </w:t>
            </w:r>
          </w:p>
        </w:tc>
      </w:tr>
      <w:tr w:rsidR="005C71E2" w:rsidTr="005C71E2">
        <w:tc>
          <w:tcPr>
            <w:tcW w:w="4785"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t>Прибыль, которая может быть использована для самофинансирования (СФ)</w:t>
            </w:r>
          </w:p>
        </w:tc>
        <w:tc>
          <w:tcPr>
            <w:tcW w:w="4786" w:type="dxa"/>
          </w:tcPr>
          <w:p w:rsidR="005C71E2" w:rsidRPr="005F56DE" w:rsidRDefault="005C71E2" w:rsidP="005C71E2">
            <w:pPr>
              <w:rPr>
                <w:rFonts w:ascii="Times New Roman" w:hAnsi="Times New Roman" w:cs="Times New Roman"/>
                <w:sz w:val="24"/>
                <w:szCs w:val="24"/>
              </w:rPr>
            </w:pPr>
            <w:r>
              <w:rPr>
                <w:rFonts w:ascii="Times New Roman" w:hAnsi="Times New Roman" w:cs="Times New Roman"/>
                <w:sz w:val="24"/>
                <w:szCs w:val="24"/>
              </w:rPr>
              <w:t>ВЭР – Прибыль, распределяемая между работниками предприятия – Налоги на прибыль</w:t>
            </w:r>
          </w:p>
        </w:tc>
      </w:tr>
      <w:tr w:rsidR="005C71E2" w:rsidTr="005C71E2">
        <w:tc>
          <w:tcPr>
            <w:tcW w:w="4785" w:type="dxa"/>
          </w:tcPr>
          <w:p w:rsidR="005C71E2" w:rsidRPr="0009623F" w:rsidRDefault="005C71E2" w:rsidP="005C71E2">
            <w:pPr>
              <w:rPr>
                <w:rFonts w:ascii="Times New Roman" w:hAnsi="Times New Roman" w:cs="Times New Roman"/>
                <w:sz w:val="24"/>
                <w:szCs w:val="24"/>
              </w:rPr>
            </w:pPr>
            <w:r w:rsidRPr="0009623F">
              <w:rPr>
                <w:rFonts w:ascii="Times New Roman" w:hAnsi="Times New Roman" w:cs="Times New Roman"/>
                <w:sz w:val="24"/>
                <w:szCs w:val="24"/>
              </w:rPr>
              <w:t>Чистая прибыль (П)</w:t>
            </w:r>
          </w:p>
        </w:tc>
        <w:tc>
          <w:tcPr>
            <w:tcW w:w="4786" w:type="dxa"/>
          </w:tcPr>
          <w:p w:rsidR="005C71E2" w:rsidRPr="00D25EEB" w:rsidRDefault="005C71E2" w:rsidP="005C71E2">
            <w:pPr>
              <w:rPr>
                <w:rFonts w:ascii="Times New Roman" w:hAnsi="Times New Roman" w:cs="Times New Roman"/>
                <w:sz w:val="24"/>
                <w:szCs w:val="24"/>
              </w:rPr>
            </w:pPr>
            <w:r>
              <w:rPr>
                <w:rFonts w:ascii="Times New Roman" w:hAnsi="Times New Roman" w:cs="Times New Roman"/>
                <w:sz w:val="24"/>
                <w:szCs w:val="24"/>
              </w:rPr>
              <w:t>СФ + (</w:t>
            </w:r>
            <w:r>
              <w:rPr>
                <w:rFonts w:ascii="Times New Roman" w:hAnsi="Times New Roman" w:cs="Times New Roman"/>
                <w:sz w:val="24"/>
                <w:szCs w:val="24"/>
              </w:rPr>
              <w:sym w:font="Symbol" w:char="F02D"/>
            </w:r>
            <w:r>
              <w:rPr>
                <w:rFonts w:ascii="Times New Roman" w:hAnsi="Times New Roman" w:cs="Times New Roman"/>
                <w:sz w:val="24"/>
                <w:szCs w:val="24"/>
              </w:rPr>
              <w:t>) Случайные расходы (расходы) – Амортизация недвижимости</w:t>
            </w:r>
          </w:p>
        </w:tc>
      </w:tr>
    </w:tbl>
    <w:p w:rsidR="005C71E2" w:rsidRDefault="005C71E2" w:rsidP="005C71E2">
      <w:pPr>
        <w:rPr>
          <w:rFonts w:ascii="Times New Roman" w:hAnsi="Times New Roman"/>
          <w:b/>
          <w:sz w:val="24"/>
          <w:szCs w:val="24"/>
        </w:rPr>
      </w:pPr>
    </w:p>
    <w:p w:rsidR="005C71E2" w:rsidRDefault="005C71E2" w:rsidP="005C71E2">
      <w:pPr>
        <w:rPr>
          <w:rFonts w:ascii="Times New Roman" w:hAnsi="Times New Roman"/>
          <w:b/>
          <w:sz w:val="24"/>
          <w:szCs w:val="24"/>
        </w:rPr>
      </w:pPr>
      <w:r w:rsidRPr="001E3C96">
        <w:rPr>
          <w:rFonts w:ascii="Times New Roman" w:hAnsi="Times New Roman"/>
          <w:b/>
          <w:sz w:val="24"/>
          <w:szCs w:val="24"/>
        </w:rPr>
        <w:t>Таб</w:t>
      </w:r>
      <w:r>
        <w:rPr>
          <w:rFonts w:ascii="Times New Roman" w:hAnsi="Times New Roman"/>
          <w:b/>
          <w:sz w:val="24"/>
          <w:szCs w:val="24"/>
        </w:rPr>
        <w:t>лица 3</w:t>
      </w:r>
      <w:r w:rsidRPr="001E3C96">
        <w:rPr>
          <w:rFonts w:ascii="Times New Roman" w:hAnsi="Times New Roman"/>
          <w:b/>
          <w:sz w:val="24"/>
          <w:szCs w:val="24"/>
        </w:rPr>
        <w:t>.</w:t>
      </w:r>
    </w:p>
    <w:p w:rsidR="005C71E2" w:rsidRDefault="005C71E2" w:rsidP="005C71E2">
      <w:pPr>
        <w:rPr>
          <w:rFonts w:ascii="Times New Roman" w:hAnsi="Times New Roman"/>
          <w:b/>
          <w:sz w:val="24"/>
          <w:szCs w:val="24"/>
        </w:rPr>
      </w:pPr>
      <w:r>
        <w:rPr>
          <w:rFonts w:ascii="Times New Roman" w:hAnsi="Times New Roman"/>
          <w:b/>
          <w:sz w:val="24"/>
          <w:szCs w:val="24"/>
        </w:rPr>
        <w:t>Анализ денежного потока</w:t>
      </w:r>
    </w:p>
    <w:tbl>
      <w:tblPr>
        <w:tblStyle w:val="a4"/>
        <w:tblW w:w="0" w:type="auto"/>
        <w:tblLook w:val="04A0"/>
      </w:tblPr>
      <w:tblGrid>
        <w:gridCol w:w="1010"/>
        <w:gridCol w:w="5477"/>
        <w:gridCol w:w="1276"/>
        <w:gridCol w:w="1134"/>
        <w:gridCol w:w="1134"/>
      </w:tblGrid>
      <w:tr w:rsidR="005C71E2" w:rsidRPr="008C4D1D" w:rsidTr="005C71E2">
        <w:trPr>
          <w:trHeight w:val="575"/>
        </w:trPr>
        <w:tc>
          <w:tcPr>
            <w:tcW w:w="1010" w:type="dxa"/>
            <w:vMerge w:val="restart"/>
            <w:tcBorders>
              <w:right w:val="single" w:sz="4" w:space="0" w:color="auto"/>
            </w:tcBorders>
            <w:vAlign w:val="center"/>
          </w:tcPr>
          <w:p w:rsidR="005C71E2" w:rsidRPr="008C4D1D"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 строки</w:t>
            </w:r>
          </w:p>
        </w:tc>
        <w:tc>
          <w:tcPr>
            <w:tcW w:w="5477" w:type="dxa"/>
            <w:vMerge w:val="restart"/>
            <w:tcBorders>
              <w:left w:val="single" w:sz="4" w:space="0" w:color="auto"/>
            </w:tcBorders>
            <w:vAlign w:val="center"/>
          </w:tcPr>
          <w:p w:rsidR="005C71E2" w:rsidRPr="008C4D1D" w:rsidRDefault="005C71E2" w:rsidP="005C71E2">
            <w:pPr>
              <w:jc w:val="center"/>
              <w:rPr>
                <w:rFonts w:ascii="Times New Roman" w:hAnsi="Times New Roman" w:cs="Times New Roman"/>
                <w:b/>
                <w:sz w:val="24"/>
                <w:szCs w:val="24"/>
              </w:rPr>
            </w:pPr>
            <w:r w:rsidRPr="008C4D1D">
              <w:rPr>
                <w:rFonts w:ascii="Times New Roman" w:hAnsi="Times New Roman" w:cs="Times New Roman"/>
                <w:b/>
                <w:sz w:val="24"/>
                <w:szCs w:val="24"/>
              </w:rPr>
              <w:t>Показатель</w:t>
            </w:r>
          </w:p>
        </w:tc>
        <w:tc>
          <w:tcPr>
            <w:tcW w:w="3544" w:type="dxa"/>
            <w:gridSpan w:val="3"/>
            <w:vAlign w:val="center"/>
          </w:tcPr>
          <w:p w:rsidR="005C71E2" w:rsidRPr="008C4D1D"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Период</w:t>
            </w:r>
          </w:p>
        </w:tc>
      </w:tr>
      <w:tr w:rsidR="005C71E2" w:rsidRPr="008C4D1D" w:rsidTr="005C71E2">
        <w:trPr>
          <w:trHeight w:val="352"/>
        </w:trPr>
        <w:tc>
          <w:tcPr>
            <w:tcW w:w="1010" w:type="dxa"/>
            <w:vMerge/>
            <w:tcBorders>
              <w:bottom w:val="single" w:sz="4" w:space="0" w:color="auto"/>
              <w:right w:val="single" w:sz="4" w:space="0" w:color="auto"/>
            </w:tcBorders>
          </w:tcPr>
          <w:p w:rsidR="005C71E2" w:rsidRPr="006C085A" w:rsidRDefault="005C71E2" w:rsidP="005C71E2">
            <w:pPr>
              <w:jc w:val="center"/>
              <w:rPr>
                <w:rFonts w:ascii="Times New Roman" w:hAnsi="Times New Roman" w:cs="Times New Roman"/>
                <w:b/>
                <w:sz w:val="24"/>
                <w:szCs w:val="24"/>
              </w:rPr>
            </w:pPr>
          </w:p>
        </w:tc>
        <w:tc>
          <w:tcPr>
            <w:tcW w:w="5477" w:type="dxa"/>
            <w:vMerge/>
            <w:tcBorders>
              <w:left w:val="single" w:sz="4" w:space="0" w:color="auto"/>
              <w:bottom w:val="single" w:sz="4" w:space="0" w:color="auto"/>
            </w:tcBorders>
          </w:tcPr>
          <w:p w:rsidR="005C71E2" w:rsidRPr="00B428F8" w:rsidRDefault="005C71E2" w:rsidP="005C71E2">
            <w:pPr>
              <w:pStyle w:val="a3"/>
              <w:ind w:left="0"/>
              <w:jc w:val="center"/>
              <w:rPr>
                <w:rFonts w:ascii="Times New Roman" w:hAnsi="Times New Roman" w:cs="Times New Roman"/>
                <w:sz w:val="24"/>
                <w:szCs w:val="24"/>
              </w:rPr>
            </w:pPr>
          </w:p>
        </w:tc>
        <w:tc>
          <w:tcPr>
            <w:tcW w:w="1276" w:type="dxa"/>
            <w:tcBorders>
              <w:bottom w:val="single" w:sz="4" w:space="0" w:color="auto"/>
              <w:right w:val="single" w:sz="4" w:space="0" w:color="auto"/>
            </w:tcBorders>
            <w:vAlign w:val="center"/>
          </w:tcPr>
          <w:p w:rsidR="005C71E2" w:rsidRPr="006C085A" w:rsidRDefault="005C71E2" w:rsidP="005C71E2">
            <w:pPr>
              <w:jc w:val="center"/>
              <w:rPr>
                <w:rFonts w:ascii="Times New Roman" w:hAnsi="Times New Roman" w:cs="Times New Roman"/>
                <w:b/>
                <w:sz w:val="24"/>
                <w:szCs w:val="24"/>
              </w:rPr>
            </w:pPr>
            <w:r w:rsidRPr="006C085A">
              <w:rPr>
                <w:rFonts w:ascii="Times New Roman" w:hAnsi="Times New Roman" w:cs="Times New Roman"/>
                <w:b/>
                <w:sz w:val="24"/>
                <w:szCs w:val="24"/>
              </w:rPr>
              <w:t>1-й</w:t>
            </w:r>
          </w:p>
        </w:tc>
        <w:tc>
          <w:tcPr>
            <w:tcW w:w="1134" w:type="dxa"/>
            <w:tcBorders>
              <w:left w:val="single" w:sz="4" w:space="0" w:color="auto"/>
              <w:bottom w:val="single" w:sz="4" w:space="0" w:color="auto"/>
              <w:right w:val="single" w:sz="4" w:space="0" w:color="auto"/>
            </w:tcBorders>
            <w:vAlign w:val="center"/>
          </w:tcPr>
          <w:p w:rsidR="005C71E2" w:rsidRPr="006C085A" w:rsidRDefault="005C71E2" w:rsidP="005C71E2">
            <w:pPr>
              <w:jc w:val="center"/>
              <w:rPr>
                <w:rFonts w:ascii="Times New Roman" w:hAnsi="Times New Roman" w:cs="Times New Roman"/>
                <w:b/>
                <w:sz w:val="24"/>
                <w:szCs w:val="24"/>
              </w:rPr>
            </w:pPr>
            <w:r w:rsidRPr="006C085A">
              <w:rPr>
                <w:rFonts w:ascii="Times New Roman" w:hAnsi="Times New Roman" w:cs="Times New Roman"/>
                <w:b/>
                <w:sz w:val="24"/>
                <w:szCs w:val="24"/>
              </w:rPr>
              <w:t>2-й</w:t>
            </w:r>
          </w:p>
        </w:tc>
        <w:tc>
          <w:tcPr>
            <w:tcW w:w="1134" w:type="dxa"/>
            <w:tcBorders>
              <w:left w:val="single" w:sz="4" w:space="0" w:color="auto"/>
              <w:bottom w:val="single" w:sz="4" w:space="0" w:color="auto"/>
            </w:tcBorders>
            <w:vAlign w:val="center"/>
          </w:tcPr>
          <w:p w:rsidR="005C71E2" w:rsidRPr="006C085A" w:rsidRDefault="005C71E2" w:rsidP="005C71E2">
            <w:pPr>
              <w:jc w:val="center"/>
              <w:rPr>
                <w:rFonts w:ascii="Times New Roman" w:hAnsi="Times New Roman" w:cs="Times New Roman"/>
                <w:b/>
                <w:sz w:val="24"/>
                <w:szCs w:val="24"/>
              </w:rPr>
            </w:pPr>
            <w:r w:rsidRPr="006C085A">
              <w:rPr>
                <w:rFonts w:ascii="Times New Roman" w:hAnsi="Times New Roman" w:cs="Times New Roman"/>
                <w:b/>
                <w:sz w:val="24"/>
                <w:szCs w:val="24"/>
              </w:rPr>
              <w:t>3-й</w:t>
            </w:r>
          </w:p>
        </w:tc>
      </w:tr>
      <w:tr w:rsidR="005C71E2" w:rsidRPr="008C4D1D" w:rsidTr="005C71E2">
        <w:trPr>
          <w:trHeight w:val="2113"/>
        </w:trPr>
        <w:tc>
          <w:tcPr>
            <w:tcW w:w="1010" w:type="dxa"/>
            <w:tcBorders>
              <w:top w:val="single" w:sz="4" w:space="0" w:color="auto"/>
              <w:right w:val="single" w:sz="4" w:space="0" w:color="auto"/>
            </w:tcBorders>
          </w:tcPr>
          <w:p w:rsidR="005C71E2" w:rsidRDefault="005C71E2" w:rsidP="005C71E2">
            <w:pPr>
              <w:jc w:val="center"/>
              <w:rPr>
                <w:rFonts w:ascii="Times New Roman" w:hAnsi="Times New Roman" w:cs="Times New Roman"/>
                <w:b/>
                <w:sz w:val="24"/>
                <w:szCs w:val="24"/>
              </w:rPr>
            </w:pPr>
          </w:p>
          <w:p w:rsidR="005C71E2" w:rsidRDefault="005C71E2" w:rsidP="005C71E2">
            <w:pPr>
              <w:jc w:val="center"/>
              <w:rPr>
                <w:rFonts w:ascii="Times New Roman" w:hAnsi="Times New Roman" w:cs="Times New Roman"/>
                <w:sz w:val="24"/>
                <w:szCs w:val="24"/>
              </w:rPr>
            </w:pPr>
          </w:p>
          <w:p w:rsidR="005C71E2" w:rsidRPr="00B428F8" w:rsidRDefault="005C71E2" w:rsidP="005C71E2">
            <w:pPr>
              <w:jc w:val="center"/>
              <w:rPr>
                <w:rFonts w:ascii="Times New Roman" w:hAnsi="Times New Roman" w:cs="Times New Roman"/>
                <w:sz w:val="24"/>
                <w:szCs w:val="24"/>
              </w:rPr>
            </w:pPr>
            <w:r w:rsidRPr="00B428F8">
              <w:rPr>
                <w:rFonts w:ascii="Times New Roman" w:hAnsi="Times New Roman" w:cs="Times New Roman"/>
                <w:sz w:val="24"/>
                <w:szCs w:val="24"/>
              </w:rPr>
              <w:t>1</w:t>
            </w:r>
          </w:p>
          <w:p w:rsidR="005C71E2" w:rsidRPr="00B428F8" w:rsidRDefault="005C71E2" w:rsidP="005C71E2">
            <w:pPr>
              <w:jc w:val="center"/>
              <w:rPr>
                <w:rFonts w:ascii="Times New Roman" w:hAnsi="Times New Roman" w:cs="Times New Roman"/>
                <w:sz w:val="24"/>
                <w:szCs w:val="24"/>
              </w:rPr>
            </w:pPr>
          </w:p>
          <w:p w:rsidR="005C71E2" w:rsidRPr="00B428F8" w:rsidRDefault="005C71E2" w:rsidP="005C71E2">
            <w:pPr>
              <w:jc w:val="center"/>
              <w:rPr>
                <w:rFonts w:ascii="Times New Roman" w:hAnsi="Times New Roman" w:cs="Times New Roman"/>
                <w:sz w:val="24"/>
                <w:szCs w:val="24"/>
              </w:rPr>
            </w:pPr>
            <w:r w:rsidRPr="00B428F8">
              <w:rPr>
                <w:rFonts w:ascii="Times New Roman" w:hAnsi="Times New Roman" w:cs="Times New Roman"/>
                <w:sz w:val="24"/>
                <w:szCs w:val="24"/>
              </w:rPr>
              <w:t>2</w:t>
            </w:r>
          </w:p>
          <w:p w:rsidR="005C71E2" w:rsidRPr="00B428F8" w:rsidRDefault="005C71E2" w:rsidP="005C71E2">
            <w:pPr>
              <w:jc w:val="center"/>
              <w:rPr>
                <w:rFonts w:ascii="Times New Roman" w:hAnsi="Times New Roman" w:cs="Times New Roman"/>
                <w:sz w:val="24"/>
                <w:szCs w:val="24"/>
              </w:rPr>
            </w:pPr>
            <w:r w:rsidRPr="00B428F8">
              <w:rPr>
                <w:rFonts w:ascii="Times New Roman" w:hAnsi="Times New Roman" w:cs="Times New Roman"/>
                <w:sz w:val="24"/>
                <w:szCs w:val="24"/>
              </w:rPr>
              <w:t>3</w:t>
            </w:r>
          </w:p>
          <w:p w:rsidR="005C71E2" w:rsidRPr="00B428F8"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b/>
                <w:sz w:val="24"/>
                <w:szCs w:val="24"/>
              </w:rPr>
            </w:pPr>
            <w:r w:rsidRPr="00B428F8">
              <w:rPr>
                <w:rFonts w:ascii="Times New Roman" w:hAnsi="Times New Roman" w:cs="Times New Roman"/>
                <w:sz w:val="24"/>
                <w:szCs w:val="24"/>
              </w:rPr>
              <w:t>4</w:t>
            </w:r>
          </w:p>
        </w:tc>
        <w:tc>
          <w:tcPr>
            <w:tcW w:w="5477" w:type="dxa"/>
            <w:tcBorders>
              <w:top w:val="single" w:sz="4" w:space="0" w:color="auto"/>
              <w:left w:val="single" w:sz="4" w:space="0" w:color="auto"/>
            </w:tcBorders>
          </w:tcPr>
          <w:p w:rsidR="005C71E2" w:rsidRDefault="005C71E2" w:rsidP="005C71E2">
            <w:pPr>
              <w:pStyle w:val="a3"/>
              <w:ind w:left="0"/>
              <w:jc w:val="cente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Средства, полученные от прибыльных операций</w:t>
            </w:r>
          </w:p>
          <w:p w:rsidR="005C71E2" w:rsidRDefault="005C71E2" w:rsidP="005C71E2">
            <w:pPr>
              <w:pStyle w:val="a3"/>
              <w:ind w:left="0"/>
              <w:rPr>
                <w:rFonts w:ascii="Times New Roman" w:hAnsi="Times New Roman" w:cs="Times New Roman"/>
                <w:sz w:val="24"/>
                <w:szCs w:val="24"/>
              </w:rPr>
            </w:pPr>
            <w:r>
              <w:rPr>
                <w:rFonts w:ascii="Times New Roman" w:hAnsi="Times New Roman" w:cs="Times New Roman"/>
                <w:sz w:val="24"/>
                <w:szCs w:val="24"/>
              </w:rPr>
              <w:t>Прибыль от производственной деятельности (операционная прибыль)</w:t>
            </w:r>
          </w:p>
          <w:p w:rsidR="005C71E2" w:rsidRDefault="005C71E2" w:rsidP="005C71E2">
            <w:pPr>
              <w:pStyle w:val="a3"/>
              <w:ind w:left="0"/>
              <w:rPr>
                <w:rFonts w:ascii="Times New Roman" w:hAnsi="Times New Roman" w:cs="Times New Roman"/>
                <w:sz w:val="24"/>
                <w:szCs w:val="24"/>
              </w:rPr>
            </w:pPr>
            <w:r>
              <w:rPr>
                <w:rFonts w:ascii="Times New Roman" w:hAnsi="Times New Roman" w:cs="Times New Roman"/>
                <w:sz w:val="24"/>
                <w:szCs w:val="24"/>
              </w:rPr>
              <w:t>Амортизация</w:t>
            </w:r>
          </w:p>
          <w:p w:rsidR="005C71E2" w:rsidRDefault="005C71E2" w:rsidP="005C71E2">
            <w:pPr>
              <w:pStyle w:val="a3"/>
              <w:ind w:left="0"/>
              <w:rPr>
                <w:rFonts w:ascii="Times New Roman" w:hAnsi="Times New Roman" w:cs="Times New Roman"/>
                <w:sz w:val="24"/>
                <w:szCs w:val="24"/>
              </w:rPr>
            </w:pPr>
            <w:r>
              <w:rPr>
                <w:rFonts w:ascii="Times New Roman" w:hAnsi="Times New Roman" w:cs="Times New Roman"/>
                <w:sz w:val="24"/>
                <w:szCs w:val="24"/>
              </w:rPr>
              <w:t>Резерв на покрытие предстоящих расходов и платежей (резервы будущих расходов)</w:t>
            </w:r>
          </w:p>
          <w:p w:rsidR="005C71E2" w:rsidRPr="00771DEB" w:rsidRDefault="005C71E2" w:rsidP="005C71E2">
            <w:pPr>
              <w:pStyle w:val="a3"/>
              <w:ind w:left="0"/>
              <w:rPr>
                <w:rFonts w:ascii="Times New Roman" w:hAnsi="Times New Roman" w:cs="Times New Roman"/>
                <w:b/>
                <w:sz w:val="24"/>
                <w:szCs w:val="24"/>
              </w:rPr>
            </w:pPr>
            <w:r>
              <w:rPr>
                <w:rFonts w:ascii="Times New Roman" w:hAnsi="Times New Roman" w:cs="Times New Roman"/>
                <w:sz w:val="24"/>
                <w:szCs w:val="24"/>
              </w:rPr>
              <w:t>Валовый операционный денежный поток (стр. 1+2+3)</w:t>
            </w:r>
          </w:p>
        </w:tc>
        <w:tc>
          <w:tcPr>
            <w:tcW w:w="1276" w:type="dxa"/>
            <w:tcBorders>
              <w:top w:val="single" w:sz="4" w:space="0" w:color="auto"/>
              <w:right w:val="single" w:sz="4" w:space="0" w:color="auto"/>
            </w:tcBorders>
          </w:tcPr>
          <w:p w:rsidR="005C71E2" w:rsidRPr="002C664C" w:rsidRDefault="005C71E2" w:rsidP="005C71E2">
            <w:pPr>
              <w:jc w:val="center"/>
              <w:rPr>
                <w:rFonts w:ascii="Times New Roman" w:hAnsi="Times New Roman" w:cs="Times New Roman"/>
                <w:sz w:val="24"/>
                <w:szCs w:val="24"/>
              </w:rPr>
            </w:pPr>
          </w:p>
          <w:p w:rsidR="005C71E2" w:rsidRPr="002C664C"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sidRPr="002C664C">
              <w:rPr>
                <w:rFonts w:ascii="Times New Roman" w:hAnsi="Times New Roman" w:cs="Times New Roman"/>
                <w:sz w:val="24"/>
                <w:szCs w:val="24"/>
              </w:rPr>
              <w:t>11</w:t>
            </w:r>
            <w:r>
              <w:rPr>
                <w:rFonts w:ascii="Times New Roman" w:hAnsi="Times New Roman" w:cs="Times New Roman"/>
                <w:sz w:val="24"/>
                <w:szCs w:val="24"/>
              </w:rPr>
              <w:t> </w:t>
            </w:r>
            <w:r w:rsidRPr="002C664C">
              <w:rPr>
                <w:rFonts w:ascii="Times New Roman" w:hAnsi="Times New Roman" w:cs="Times New Roman"/>
                <w:sz w:val="24"/>
                <w:szCs w:val="24"/>
              </w:rPr>
              <w:t>435</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120</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38 051</w:t>
            </w:r>
          </w:p>
          <w:p w:rsidR="005C71E2" w:rsidRDefault="005C71E2" w:rsidP="005C71E2">
            <w:pPr>
              <w:jc w:val="center"/>
              <w:rPr>
                <w:rFonts w:ascii="Times New Roman" w:hAnsi="Times New Roman" w:cs="Times New Roman"/>
                <w:sz w:val="24"/>
                <w:szCs w:val="24"/>
              </w:rPr>
            </w:pP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49 606</w:t>
            </w:r>
          </w:p>
        </w:tc>
        <w:tc>
          <w:tcPr>
            <w:tcW w:w="1134" w:type="dxa"/>
            <w:tcBorders>
              <w:top w:val="single" w:sz="4" w:space="0" w:color="auto"/>
              <w:left w:val="single" w:sz="4" w:space="0" w:color="auto"/>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38 871</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130</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12 075</w:t>
            </w:r>
          </w:p>
          <w:p w:rsidR="005C71E2" w:rsidRDefault="005C71E2" w:rsidP="005C71E2">
            <w:pPr>
              <w:jc w:val="center"/>
              <w:rPr>
                <w:rFonts w:ascii="Times New Roman" w:hAnsi="Times New Roman" w:cs="Times New Roman"/>
                <w:sz w:val="24"/>
                <w:szCs w:val="24"/>
              </w:rPr>
            </w:pP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51 076</w:t>
            </w:r>
          </w:p>
        </w:tc>
        <w:tc>
          <w:tcPr>
            <w:tcW w:w="1134" w:type="dxa"/>
            <w:tcBorders>
              <w:top w:val="single" w:sz="4" w:space="0" w:color="auto"/>
              <w:lef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111 627</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150</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111 777</w:t>
            </w:r>
          </w:p>
        </w:tc>
      </w:tr>
      <w:tr w:rsidR="005C71E2" w:rsidRPr="008C4D1D" w:rsidTr="005C71E2">
        <w:trPr>
          <w:trHeight w:val="842"/>
        </w:trPr>
        <w:tc>
          <w:tcPr>
            <w:tcW w:w="1010" w:type="dxa"/>
            <w:tcBorders>
              <w:right w:val="single" w:sz="4" w:space="0" w:color="auto"/>
            </w:tcBorders>
          </w:tcPr>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5</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7</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Pr="006E2A79" w:rsidRDefault="005C71E2" w:rsidP="005C71E2">
            <w:pPr>
              <w:jc w:val="center"/>
              <w:rPr>
                <w:rFonts w:ascii="Times New Roman" w:hAnsi="Times New Roman" w:cs="Times New Roman"/>
                <w:sz w:val="24"/>
                <w:szCs w:val="24"/>
              </w:rPr>
            </w:pPr>
            <w:r>
              <w:rPr>
                <w:rFonts w:ascii="Times New Roman" w:hAnsi="Times New Roman" w:cs="Times New Roman"/>
                <w:sz w:val="24"/>
                <w:szCs w:val="24"/>
              </w:rPr>
              <w:t>8</w:t>
            </w:r>
          </w:p>
        </w:tc>
        <w:tc>
          <w:tcPr>
            <w:tcW w:w="5477" w:type="dxa"/>
            <w:tcBorders>
              <w:left w:val="single" w:sz="4" w:space="0" w:color="auto"/>
            </w:tcBorders>
          </w:tcPr>
          <w:p w:rsidR="005C71E2" w:rsidRDefault="005C71E2" w:rsidP="005C71E2">
            <w:pPr>
              <w:jc w:val="center"/>
              <w:rPr>
                <w:rFonts w:ascii="Times New Roman" w:hAnsi="Times New Roman" w:cs="Times New Roman"/>
                <w:b/>
                <w:sz w:val="24"/>
                <w:szCs w:val="24"/>
              </w:rPr>
            </w:pPr>
            <w:r w:rsidRPr="00AE6E67">
              <w:rPr>
                <w:rFonts w:ascii="Times New Roman" w:hAnsi="Times New Roman" w:cs="Times New Roman"/>
                <w:b/>
                <w:sz w:val="24"/>
                <w:szCs w:val="24"/>
                <w:lang w:val="en-US"/>
              </w:rPr>
              <w:t>II</w:t>
            </w:r>
            <w:r>
              <w:rPr>
                <w:rFonts w:ascii="Times New Roman" w:hAnsi="Times New Roman" w:cs="Times New Roman"/>
                <w:b/>
                <w:sz w:val="24"/>
                <w:szCs w:val="24"/>
              </w:rPr>
              <w:t>. Поступление (расходы) по текущим операциям</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Увеличение (−) или уменьшение (+) дебиторской задолженности по сравнению с предшествующим периодом</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 xml:space="preserve">Увеличение (−) или уменьшение (+) запасов и затрат по сравнению с предшествующим периодом </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Увеличение (+) или уменьшение (−) кредиторской задолженности по сравнению с предшествующим периодом</w:t>
            </w:r>
          </w:p>
          <w:p w:rsidR="005C71E2" w:rsidRPr="00E9375C" w:rsidRDefault="005C71E2" w:rsidP="005C71E2">
            <w:pPr>
              <w:rPr>
                <w:rFonts w:ascii="Times New Roman" w:hAnsi="Times New Roman" w:cs="Times New Roman"/>
                <w:sz w:val="24"/>
                <w:szCs w:val="24"/>
              </w:rPr>
            </w:pPr>
            <w:r>
              <w:rPr>
                <w:rFonts w:ascii="Times New Roman" w:hAnsi="Times New Roman" w:cs="Times New Roman"/>
                <w:sz w:val="24"/>
                <w:szCs w:val="24"/>
              </w:rPr>
              <w:t>Чистый операционный поток (стр. 4+5+6+7)</w:t>
            </w:r>
          </w:p>
        </w:tc>
        <w:tc>
          <w:tcPr>
            <w:tcW w:w="1276" w:type="dxa"/>
            <w:tcBorders>
              <w:right w:val="single" w:sz="4" w:space="0" w:color="auto"/>
            </w:tcBorders>
          </w:tcPr>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-128 502</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-43 603</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+55 772</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-66 727</w:t>
            </w:r>
          </w:p>
        </w:tc>
        <w:tc>
          <w:tcPr>
            <w:tcW w:w="1134" w:type="dxa"/>
            <w:tcBorders>
              <w:left w:val="single" w:sz="4" w:space="0" w:color="auto"/>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-76 255</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-72 949</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+78 685</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-19 443</w:t>
            </w:r>
          </w:p>
        </w:tc>
        <w:tc>
          <w:tcPr>
            <w:tcW w:w="1134" w:type="dxa"/>
            <w:tcBorders>
              <w:lef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-32 886</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-154 071</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+185 086</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+109 906</w:t>
            </w:r>
          </w:p>
        </w:tc>
      </w:tr>
      <w:tr w:rsidR="005C71E2" w:rsidRPr="008C4D1D" w:rsidTr="005C71E2">
        <w:trPr>
          <w:trHeight w:val="713"/>
        </w:trPr>
        <w:tc>
          <w:tcPr>
            <w:tcW w:w="1010" w:type="dxa"/>
            <w:tcBorders>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9</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10</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11</w:t>
            </w:r>
          </w:p>
          <w:p w:rsidR="005C71E2" w:rsidRPr="006E2A79"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w:t>
            </w:r>
          </w:p>
        </w:tc>
        <w:tc>
          <w:tcPr>
            <w:tcW w:w="5477" w:type="dxa"/>
            <w:tcBorders>
              <w:left w:val="single" w:sz="4" w:space="0" w:color="auto"/>
            </w:tcBorders>
          </w:tcPr>
          <w:p w:rsidR="005C71E2" w:rsidRDefault="005C71E2" w:rsidP="005C71E2">
            <w:pPr>
              <w:jc w:val="center"/>
              <w:rPr>
                <w:rFonts w:ascii="Times New Roman" w:hAnsi="Times New Roman" w:cs="Times New Roman"/>
                <w:b/>
                <w:sz w:val="24"/>
                <w:szCs w:val="24"/>
              </w:rPr>
            </w:pPr>
            <w:r w:rsidRPr="00AE6E67">
              <w:rPr>
                <w:rFonts w:ascii="Times New Roman" w:hAnsi="Times New Roman" w:cs="Times New Roman"/>
                <w:b/>
                <w:sz w:val="24"/>
                <w:szCs w:val="24"/>
                <w:lang w:val="en-US"/>
              </w:rPr>
              <w:t>III</w:t>
            </w:r>
            <w:r>
              <w:rPr>
                <w:rFonts w:ascii="Times New Roman" w:hAnsi="Times New Roman" w:cs="Times New Roman"/>
                <w:b/>
                <w:sz w:val="24"/>
                <w:szCs w:val="24"/>
              </w:rPr>
              <w:t>. Финансовые обязательства</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Затраты из спецфондов в счёт прибыли данного периода</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Расходы по уплате процентов (−)</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Дивиденды</w:t>
            </w:r>
          </w:p>
          <w:p w:rsidR="005C71E2" w:rsidRPr="00D06969" w:rsidRDefault="005C71E2" w:rsidP="005C71E2">
            <w:pPr>
              <w:rPr>
                <w:rFonts w:ascii="Times New Roman" w:hAnsi="Times New Roman" w:cs="Times New Roman"/>
                <w:sz w:val="24"/>
                <w:szCs w:val="24"/>
              </w:rPr>
            </w:pPr>
            <w:r>
              <w:rPr>
                <w:rFonts w:ascii="Times New Roman" w:hAnsi="Times New Roman" w:cs="Times New Roman"/>
                <w:sz w:val="24"/>
                <w:szCs w:val="24"/>
              </w:rPr>
              <w:t xml:space="preserve">Денежные средства после уплаты долга и дивидендов </w:t>
            </w:r>
            <w:r w:rsidRPr="00D06969">
              <w:rPr>
                <w:rFonts w:ascii="Times New Roman" w:hAnsi="Times New Roman" w:cs="Times New Roman"/>
                <w:sz w:val="24"/>
                <w:szCs w:val="24"/>
              </w:rPr>
              <w:t>(</w:t>
            </w:r>
            <w:r>
              <w:rPr>
                <w:rFonts w:ascii="Times New Roman" w:hAnsi="Times New Roman" w:cs="Times New Roman"/>
                <w:sz w:val="24"/>
                <w:szCs w:val="24"/>
              </w:rPr>
              <w:t xml:space="preserve">стр. </w:t>
            </w:r>
            <w:r w:rsidRPr="00D06969">
              <w:rPr>
                <w:rFonts w:ascii="Times New Roman" w:hAnsi="Times New Roman" w:cs="Times New Roman"/>
                <w:sz w:val="24"/>
                <w:szCs w:val="24"/>
              </w:rPr>
              <w:t>8-9-10-11)</w:t>
            </w:r>
          </w:p>
        </w:tc>
        <w:tc>
          <w:tcPr>
            <w:tcW w:w="1276" w:type="dxa"/>
            <w:tcBorders>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6 144</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-2 347</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w:t>
            </w: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-75 218</w:t>
            </w:r>
          </w:p>
        </w:tc>
        <w:tc>
          <w:tcPr>
            <w:tcW w:w="1134" w:type="dxa"/>
            <w:tcBorders>
              <w:left w:val="single" w:sz="4" w:space="0" w:color="auto"/>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6 144</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-5 331</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w:t>
            </w: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-30 918</w:t>
            </w:r>
          </w:p>
        </w:tc>
        <w:tc>
          <w:tcPr>
            <w:tcW w:w="1134" w:type="dxa"/>
            <w:tcBorders>
              <w:lef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6 144</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-12 387</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w:t>
            </w: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+91 375</w:t>
            </w:r>
          </w:p>
        </w:tc>
      </w:tr>
      <w:tr w:rsidR="005C71E2" w:rsidRPr="008C4D1D" w:rsidTr="005C71E2">
        <w:trPr>
          <w:trHeight w:val="553"/>
        </w:trPr>
        <w:tc>
          <w:tcPr>
            <w:tcW w:w="1010" w:type="dxa"/>
            <w:tcBorders>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13</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14</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15</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16</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17</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18</w:t>
            </w:r>
          </w:p>
          <w:p w:rsidR="005C71E2" w:rsidRPr="006E2A79" w:rsidRDefault="005C71E2" w:rsidP="005C71E2">
            <w:pPr>
              <w:jc w:val="center"/>
              <w:rPr>
                <w:rFonts w:ascii="Times New Roman" w:hAnsi="Times New Roman" w:cs="Times New Roman"/>
                <w:sz w:val="24"/>
                <w:szCs w:val="24"/>
              </w:rPr>
            </w:pPr>
            <w:r>
              <w:rPr>
                <w:rFonts w:ascii="Times New Roman" w:hAnsi="Times New Roman" w:cs="Times New Roman"/>
                <w:sz w:val="24"/>
                <w:szCs w:val="24"/>
              </w:rPr>
              <w:t>19</w:t>
            </w:r>
          </w:p>
        </w:tc>
        <w:tc>
          <w:tcPr>
            <w:tcW w:w="5477" w:type="dxa"/>
            <w:tcBorders>
              <w:left w:val="single" w:sz="4" w:space="0" w:color="auto"/>
            </w:tcBorders>
          </w:tcPr>
          <w:p w:rsidR="005C71E2" w:rsidRDefault="005C71E2" w:rsidP="005C71E2">
            <w:pPr>
              <w:jc w:val="center"/>
              <w:rPr>
                <w:rFonts w:ascii="Times New Roman" w:hAnsi="Times New Roman" w:cs="Times New Roman"/>
                <w:b/>
                <w:sz w:val="24"/>
                <w:szCs w:val="24"/>
              </w:rPr>
            </w:pPr>
            <w:r w:rsidRPr="00AE6E67">
              <w:rPr>
                <w:rFonts w:ascii="Times New Roman" w:hAnsi="Times New Roman" w:cs="Times New Roman"/>
                <w:b/>
                <w:sz w:val="24"/>
                <w:szCs w:val="24"/>
                <w:lang w:val="en-US"/>
              </w:rPr>
              <w:lastRenderedPageBreak/>
              <w:t>IV</w:t>
            </w:r>
            <w:r>
              <w:rPr>
                <w:rFonts w:ascii="Times New Roman" w:hAnsi="Times New Roman" w:cs="Times New Roman"/>
                <w:b/>
                <w:sz w:val="24"/>
                <w:szCs w:val="24"/>
              </w:rPr>
              <w:t>. Другие вложения средств</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Налоги</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Вложения в основные фонды</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 xml:space="preserve">Увеличение (−) или уменьшение (+) по прочим </w:t>
            </w:r>
            <w:r>
              <w:rPr>
                <w:rFonts w:ascii="Times New Roman" w:hAnsi="Times New Roman" w:cs="Times New Roman"/>
                <w:sz w:val="24"/>
                <w:szCs w:val="24"/>
              </w:rPr>
              <w:lastRenderedPageBreak/>
              <w:t>краткосрочным и долгосрочным активам</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Увеличение (+) или уменьшение (−)</w:t>
            </w:r>
            <w:r w:rsidRPr="00796788">
              <w:rPr>
                <w:rFonts w:ascii="Times New Roman" w:hAnsi="Times New Roman" w:cs="Times New Roman"/>
                <w:sz w:val="24"/>
                <w:szCs w:val="24"/>
              </w:rPr>
              <w:t xml:space="preserve"> </w:t>
            </w:r>
            <w:r>
              <w:rPr>
                <w:rFonts w:ascii="Times New Roman" w:hAnsi="Times New Roman" w:cs="Times New Roman"/>
                <w:sz w:val="24"/>
                <w:szCs w:val="24"/>
              </w:rPr>
              <w:t>по прочим текущим и долгосрочным пассивам</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Увеличение (−) или уменьшение (+) нематериальных активов</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Прочие доходы или расходы</w:t>
            </w:r>
          </w:p>
          <w:p w:rsidR="005C71E2" w:rsidRPr="007113AB" w:rsidRDefault="005C71E2" w:rsidP="005C71E2">
            <w:pPr>
              <w:rPr>
                <w:rFonts w:ascii="Times New Roman" w:hAnsi="Times New Roman" w:cs="Times New Roman"/>
                <w:sz w:val="24"/>
                <w:szCs w:val="24"/>
              </w:rPr>
            </w:pPr>
            <w:r>
              <w:rPr>
                <w:rFonts w:ascii="Times New Roman" w:hAnsi="Times New Roman" w:cs="Times New Roman"/>
                <w:sz w:val="24"/>
                <w:szCs w:val="24"/>
              </w:rPr>
              <w:t>Общая потребность финансирования (стр. 12-13± 14 ± 15 ± 16 ±17 ± 18)</w:t>
            </w:r>
          </w:p>
        </w:tc>
        <w:tc>
          <w:tcPr>
            <w:tcW w:w="1276" w:type="dxa"/>
            <w:tcBorders>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-19 993</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+992</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-1 214</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+28 721</w:t>
            </w: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-66 782</w:t>
            </w:r>
          </w:p>
        </w:tc>
        <w:tc>
          <w:tcPr>
            <w:tcW w:w="1134" w:type="dxa"/>
            <w:tcBorders>
              <w:left w:val="single" w:sz="4" w:space="0" w:color="auto"/>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-23 736</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-10 879</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-40 444</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+30 389</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-11 835</w:t>
            </w: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-87 423</w:t>
            </w:r>
          </w:p>
        </w:tc>
        <w:tc>
          <w:tcPr>
            <w:tcW w:w="1134" w:type="dxa"/>
            <w:tcBorders>
              <w:lef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-183 272</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+1 441</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+11 876</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−28 902</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+85 845</w:t>
            </w: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-18 637</w:t>
            </w:r>
          </w:p>
        </w:tc>
      </w:tr>
      <w:tr w:rsidR="005C71E2" w:rsidRPr="006E2A79" w:rsidTr="005C71E2">
        <w:trPr>
          <w:trHeight w:val="703"/>
        </w:trPr>
        <w:tc>
          <w:tcPr>
            <w:tcW w:w="1010" w:type="dxa"/>
            <w:tcBorders>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20</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21</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Pr="006E2A79" w:rsidRDefault="005C71E2" w:rsidP="005C71E2">
            <w:pPr>
              <w:jc w:val="center"/>
              <w:rPr>
                <w:rFonts w:ascii="Times New Roman" w:hAnsi="Times New Roman" w:cs="Times New Roman"/>
                <w:sz w:val="24"/>
                <w:szCs w:val="24"/>
              </w:rPr>
            </w:pPr>
            <w:r>
              <w:rPr>
                <w:rFonts w:ascii="Times New Roman" w:hAnsi="Times New Roman" w:cs="Times New Roman"/>
                <w:sz w:val="24"/>
                <w:szCs w:val="24"/>
              </w:rPr>
              <w:t>22</w:t>
            </w:r>
          </w:p>
        </w:tc>
        <w:tc>
          <w:tcPr>
            <w:tcW w:w="5477" w:type="dxa"/>
            <w:tcBorders>
              <w:left w:val="single" w:sz="4" w:space="0" w:color="auto"/>
            </w:tcBorders>
          </w:tcPr>
          <w:p w:rsidR="005C71E2" w:rsidRPr="006D731C" w:rsidRDefault="005C71E2" w:rsidP="005C71E2">
            <w:pPr>
              <w:pStyle w:val="a3"/>
              <w:numPr>
                <w:ilvl w:val="0"/>
                <w:numId w:val="24"/>
              </w:numPr>
              <w:rPr>
                <w:rFonts w:ascii="Times New Roman" w:hAnsi="Times New Roman" w:cs="Times New Roman"/>
                <w:b/>
                <w:sz w:val="24"/>
                <w:szCs w:val="24"/>
              </w:rPr>
            </w:pPr>
            <w:r w:rsidRPr="006D731C">
              <w:rPr>
                <w:rFonts w:ascii="Times New Roman" w:hAnsi="Times New Roman" w:cs="Times New Roman"/>
                <w:b/>
                <w:sz w:val="24"/>
                <w:szCs w:val="24"/>
              </w:rPr>
              <w:t>Требования по финансированию</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Краткосрочные кредиты: уменьшение (−) или прирост (+) по сравнению с предшествующим периодом</w:t>
            </w: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Среднесрочные и долгосрочные кредиты: уменьшение (−) или прирост (+) по сравнению с предшествующим периодом</w:t>
            </w:r>
          </w:p>
          <w:p w:rsidR="005C71E2" w:rsidRPr="006D731C" w:rsidRDefault="005C71E2" w:rsidP="005C71E2">
            <w:pPr>
              <w:rPr>
                <w:rFonts w:ascii="Times New Roman" w:hAnsi="Times New Roman" w:cs="Times New Roman"/>
                <w:sz w:val="24"/>
                <w:szCs w:val="24"/>
              </w:rPr>
            </w:pPr>
            <w:r>
              <w:rPr>
                <w:rFonts w:ascii="Times New Roman" w:hAnsi="Times New Roman" w:cs="Times New Roman"/>
                <w:sz w:val="24"/>
                <w:szCs w:val="24"/>
              </w:rPr>
              <w:t>Увеличение (+) или уменьшение (−) уставного фонда</w:t>
            </w:r>
          </w:p>
        </w:tc>
        <w:tc>
          <w:tcPr>
            <w:tcW w:w="1276" w:type="dxa"/>
            <w:tcBorders>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+49 813</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-507</w:t>
            </w:r>
          </w:p>
        </w:tc>
        <w:tc>
          <w:tcPr>
            <w:tcW w:w="1134" w:type="dxa"/>
            <w:tcBorders>
              <w:left w:val="single" w:sz="4" w:space="0" w:color="auto"/>
              <w:righ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+50 187</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Pr="002C664C" w:rsidRDefault="005C71E2" w:rsidP="005C71E2">
            <w:pPr>
              <w:jc w:val="center"/>
              <w:rPr>
                <w:rFonts w:ascii="Times New Roman" w:hAnsi="Times New Roman" w:cs="Times New Roman"/>
                <w:sz w:val="24"/>
                <w:szCs w:val="24"/>
              </w:rPr>
            </w:pPr>
            <w:r>
              <w:rPr>
                <w:rFonts w:ascii="Times New Roman" w:hAnsi="Times New Roman" w:cs="Times New Roman"/>
                <w:sz w:val="24"/>
                <w:szCs w:val="24"/>
              </w:rPr>
              <w:t>+5 315</w:t>
            </w:r>
          </w:p>
        </w:tc>
        <w:tc>
          <w:tcPr>
            <w:tcW w:w="1134" w:type="dxa"/>
            <w:tcBorders>
              <w:left w:val="single" w:sz="4" w:space="0" w:color="auto"/>
            </w:tcBorders>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-20 000</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w:t>
            </w:r>
          </w:p>
          <w:p w:rsidR="005C71E2" w:rsidRPr="002C664C" w:rsidRDefault="005C71E2" w:rsidP="005C71E2">
            <w:pPr>
              <w:jc w:val="center"/>
              <w:rPr>
                <w:rFonts w:ascii="Times New Roman" w:hAnsi="Times New Roman" w:cs="Times New Roman"/>
                <w:sz w:val="24"/>
                <w:szCs w:val="24"/>
              </w:rPr>
            </w:pPr>
          </w:p>
        </w:tc>
      </w:tr>
      <w:tr w:rsidR="005C71E2" w:rsidRPr="006E2A79" w:rsidTr="005C71E2">
        <w:trPr>
          <w:trHeight w:val="373"/>
        </w:trPr>
        <w:tc>
          <w:tcPr>
            <w:tcW w:w="6487" w:type="dxa"/>
            <w:gridSpan w:val="2"/>
            <w:vAlign w:val="center"/>
          </w:tcPr>
          <w:p w:rsidR="005C71E2" w:rsidRPr="00F37F89" w:rsidRDefault="005C71E2" w:rsidP="005C71E2">
            <w:pPr>
              <w:jc w:val="center"/>
              <w:rPr>
                <w:rFonts w:ascii="Times New Roman" w:hAnsi="Times New Roman" w:cs="Times New Roman"/>
                <w:b/>
                <w:sz w:val="24"/>
                <w:szCs w:val="24"/>
              </w:rPr>
            </w:pPr>
            <w:r w:rsidRPr="00F37F89">
              <w:rPr>
                <w:rFonts w:ascii="Times New Roman" w:hAnsi="Times New Roman" w:cs="Times New Roman"/>
                <w:b/>
                <w:sz w:val="24"/>
                <w:szCs w:val="24"/>
              </w:rPr>
              <w:t>Общий денежный поток</w:t>
            </w:r>
          </w:p>
        </w:tc>
        <w:tc>
          <w:tcPr>
            <w:tcW w:w="1276" w:type="dxa"/>
            <w:tcBorders>
              <w:right w:val="single" w:sz="4" w:space="0" w:color="auto"/>
            </w:tcBorders>
            <w:vAlign w:val="center"/>
          </w:tcPr>
          <w:p w:rsidR="005C71E2" w:rsidRPr="00F37F89" w:rsidRDefault="005C71E2" w:rsidP="005C71E2">
            <w:pPr>
              <w:jc w:val="center"/>
              <w:rPr>
                <w:rFonts w:ascii="Times New Roman" w:hAnsi="Times New Roman" w:cs="Times New Roman"/>
                <w:b/>
                <w:sz w:val="24"/>
                <w:szCs w:val="24"/>
              </w:rPr>
            </w:pPr>
            <w:r w:rsidRPr="00F37F89">
              <w:rPr>
                <w:rFonts w:ascii="Times New Roman" w:hAnsi="Times New Roman" w:cs="Times New Roman"/>
                <w:b/>
                <w:sz w:val="24"/>
                <w:szCs w:val="24"/>
              </w:rPr>
              <w:t>-16 462</w:t>
            </w:r>
          </w:p>
        </w:tc>
        <w:tc>
          <w:tcPr>
            <w:tcW w:w="1134" w:type="dxa"/>
            <w:tcBorders>
              <w:left w:val="single" w:sz="4" w:space="0" w:color="auto"/>
              <w:right w:val="single" w:sz="4" w:space="0" w:color="auto"/>
            </w:tcBorders>
            <w:vAlign w:val="center"/>
          </w:tcPr>
          <w:p w:rsidR="005C71E2" w:rsidRPr="00F37F89" w:rsidRDefault="005C71E2" w:rsidP="005C71E2">
            <w:pPr>
              <w:jc w:val="center"/>
              <w:rPr>
                <w:rFonts w:ascii="Times New Roman" w:hAnsi="Times New Roman" w:cs="Times New Roman"/>
                <w:b/>
                <w:sz w:val="24"/>
                <w:szCs w:val="24"/>
              </w:rPr>
            </w:pPr>
            <w:r w:rsidRPr="00F37F89">
              <w:rPr>
                <w:rFonts w:ascii="Times New Roman" w:hAnsi="Times New Roman" w:cs="Times New Roman"/>
                <w:b/>
                <w:sz w:val="24"/>
                <w:szCs w:val="24"/>
              </w:rPr>
              <w:t>-31 921</w:t>
            </w:r>
          </w:p>
        </w:tc>
        <w:tc>
          <w:tcPr>
            <w:tcW w:w="1134" w:type="dxa"/>
            <w:tcBorders>
              <w:left w:val="single" w:sz="4" w:space="0" w:color="auto"/>
            </w:tcBorders>
            <w:vAlign w:val="center"/>
          </w:tcPr>
          <w:p w:rsidR="005C71E2" w:rsidRPr="00F37F89" w:rsidRDefault="005C71E2" w:rsidP="005C71E2">
            <w:pPr>
              <w:jc w:val="center"/>
              <w:rPr>
                <w:rFonts w:ascii="Times New Roman" w:hAnsi="Times New Roman" w:cs="Times New Roman"/>
                <w:b/>
                <w:sz w:val="24"/>
                <w:szCs w:val="24"/>
              </w:rPr>
            </w:pPr>
            <w:r w:rsidRPr="00F37F89">
              <w:rPr>
                <w:rFonts w:ascii="Times New Roman" w:hAnsi="Times New Roman" w:cs="Times New Roman"/>
                <w:b/>
                <w:sz w:val="24"/>
                <w:szCs w:val="24"/>
              </w:rPr>
              <w:t>-38 637</w:t>
            </w:r>
          </w:p>
        </w:tc>
      </w:tr>
    </w:tbl>
    <w:p w:rsidR="005C71E2" w:rsidRDefault="005C71E2" w:rsidP="005C71E2">
      <w:pPr>
        <w:rPr>
          <w:rFonts w:ascii="Times New Roman" w:hAnsi="Times New Roman"/>
          <w:b/>
          <w:sz w:val="24"/>
          <w:szCs w:val="24"/>
        </w:rPr>
      </w:pPr>
    </w:p>
    <w:p w:rsidR="005C71E2" w:rsidRDefault="005C71E2" w:rsidP="005C71E2">
      <w:pPr>
        <w:rPr>
          <w:rFonts w:ascii="Times New Roman" w:hAnsi="Times New Roman"/>
          <w:b/>
          <w:sz w:val="24"/>
          <w:szCs w:val="24"/>
        </w:rPr>
      </w:pPr>
      <w:r w:rsidRPr="001E3C96">
        <w:rPr>
          <w:rFonts w:ascii="Times New Roman" w:hAnsi="Times New Roman"/>
          <w:b/>
          <w:sz w:val="24"/>
          <w:szCs w:val="24"/>
        </w:rPr>
        <w:t>Таб</w:t>
      </w:r>
      <w:r>
        <w:rPr>
          <w:rFonts w:ascii="Times New Roman" w:hAnsi="Times New Roman"/>
          <w:b/>
          <w:sz w:val="24"/>
          <w:szCs w:val="24"/>
        </w:rPr>
        <w:t>лица 4</w:t>
      </w:r>
      <w:r w:rsidRPr="001E3C96">
        <w:rPr>
          <w:rFonts w:ascii="Times New Roman" w:hAnsi="Times New Roman"/>
          <w:b/>
          <w:sz w:val="24"/>
          <w:szCs w:val="24"/>
        </w:rPr>
        <w:t>.</w:t>
      </w:r>
    </w:p>
    <w:p w:rsidR="005C71E2" w:rsidRDefault="005C71E2" w:rsidP="005C71E2">
      <w:pPr>
        <w:rPr>
          <w:rFonts w:ascii="Times New Roman" w:hAnsi="Times New Roman"/>
          <w:b/>
          <w:sz w:val="24"/>
          <w:szCs w:val="24"/>
        </w:rPr>
      </w:pPr>
      <w:r>
        <w:rPr>
          <w:rFonts w:ascii="Times New Roman" w:hAnsi="Times New Roman"/>
          <w:b/>
          <w:sz w:val="24"/>
          <w:szCs w:val="24"/>
        </w:rPr>
        <w:t>Балльная оценка делового риска по критериям</w:t>
      </w:r>
    </w:p>
    <w:tbl>
      <w:tblPr>
        <w:tblStyle w:val="a4"/>
        <w:tblW w:w="0" w:type="auto"/>
        <w:tblLook w:val="04A0"/>
      </w:tblPr>
      <w:tblGrid>
        <w:gridCol w:w="8755"/>
        <w:gridCol w:w="1383"/>
      </w:tblGrid>
      <w:tr w:rsidR="005C71E2" w:rsidTr="005C71E2">
        <w:tc>
          <w:tcPr>
            <w:tcW w:w="8755" w:type="dxa"/>
            <w:vAlign w:val="center"/>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Критерий делового риска</w:t>
            </w:r>
          </w:p>
        </w:tc>
        <w:tc>
          <w:tcPr>
            <w:tcW w:w="1383" w:type="dxa"/>
            <w:vAlign w:val="center"/>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Балл</w:t>
            </w:r>
          </w:p>
        </w:tc>
      </w:tr>
      <w:tr w:rsidR="005C71E2" w:rsidTr="005C71E2">
        <w:tc>
          <w:tcPr>
            <w:tcW w:w="8755" w:type="dxa"/>
          </w:tcPr>
          <w:p w:rsidR="005C71E2" w:rsidRPr="000B2D0A" w:rsidRDefault="005C71E2" w:rsidP="005C71E2">
            <w:pPr>
              <w:pStyle w:val="a3"/>
              <w:numPr>
                <w:ilvl w:val="0"/>
                <w:numId w:val="27"/>
              </w:numPr>
              <w:ind w:left="182" w:hanging="182"/>
              <w:rPr>
                <w:rFonts w:ascii="Times New Roman" w:hAnsi="Times New Roman" w:cs="Times New Roman"/>
                <w:b/>
                <w:sz w:val="24"/>
                <w:szCs w:val="24"/>
              </w:rPr>
            </w:pPr>
            <w:r>
              <w:rPr>
                <w:rFonts w:ascii="Times New Roman" w:hAnsi="Times New Roman" w:cs="Times New Roman"/>
                <w:b/>
                <w:sz w:val="24"/>
                <w:szCs w:val="24"/>
              </w:rPr>
              <w:t xml:space="preserve"> </w:t>
            </w:r>
            <w:r w:rsidRPr="000B2D0A">
              <w:rPr>
                <w:rFonts w:ascii="Times New Roman" w:hAnsi="Times New Roman" w:cs="Times New Roman"/>
                <w:b/>
                <w:sz w:val="24"/>
                <w:szCs w:val="24"/>
              </w:rPr>
              <w:t>Число поставщиков:</w:t>
            </w:r>
          </w:p>
          <w:p w:rsidR="005C71E2" w:rsidRPr="000B2D0A" w:rsidRDefault="005C71E2" w:rsidP="005C71E2">
            <w:pPr>
              <w:pStyle w:val="a3"/>
              <w:numPr>
                <w:ilvl w:val="0"/>
                <w:numId w:val="28"/>
              </w:numPr>
              <w:ind w:left="567" w:hanging="203"/>
              <w:rPr>
                <w:rFonts w:ascii="Times New Roman" w:hAnsi="Times New Roman" w:cs="Times New Roman"/>
                <w:sz w:val="24"/>
                <w:szCs w:val="24"/>
              </w:rPr>
            </w:pPr>
            <w:r w:rsidRPr="000B2D0A">
              <w:rPr>
                <w:rFonts w:ascii="Times New Roman" w:hAnsi="Times New Roman" w:cs="Times New Roman"/>
                <w:sz w:val="24"/>
                <w:szCs w:val="24"/>
              </w:rPr>
              <w:t>Более трёх</w:t>
            </w:r>
          </w:p>
          <w:p w:rsidR="005C71E2" w:rsidRPr="000B2D0A" w:rsidRDefault="005C71E2" w:rsidP="005C71E2">
            <w:pPr>
              <w:pStyle w:val="a3"/>
              <w:numPr>
                <w:ilvl w:val="0"/>
                <w:numId w:val="28"/>
              </w:numPr>
              <w:ind w:left="567" w:hanging="203"/>
              <w:rPr>
                <w:rFonts w:ascii="Times New Roman" w:hAnsi="Times New Roman" w:cs="Times New Roman"/>
                <w:sz w:val="24"/>
                <w:szCs w:val="24"/>
              </w:rPr>
            </w:pPr>
            <w:r w:rsidRPr="000B2D0A">
              <w:rPr>
                <w:rFonts w:ascii="Times New Roman" w:hAnsi="Times New Roman" w:cs="Times New Roman"/>
                <w:sz w:val="24"/>
                <w:szCs w:val="24"/>
              </w:rPr>
              <w:t>Два</w:t>
            </w:r>
          </w:p>
          <w:p w:rsidR="005C71E2" w:rsidRPr="000B2D0A" w:rsidRDefault="005C71E2" w:rsidP="005C71E2">
            <w:pPr>
              <w:pStyle w:val="a3"/>
              <w:numPr>
                <w:ilvl w:val="0"/>
                <w:numId w:val="28"/>
              </w:numPr>
              <w:ind w:left="567" w:hanging="203"/>
              <w:rPr>
                <w:rFonts w:ascii="Times New Roman" w:hAnsi="Times New Roman" w:cs="Times New Roman"/>
                <w:sz w:val="24"/>
                <w:szCs w:val="24"/>
              </w:rPr>
            </w:pPr>
            <w:r w:rsidRPr="000B2D0A">
              <w:rPr>
                <w:rFonts w:ascii="Times New Roman" w:hAnsi="Times New Roman" w:cs="Times New Roman"/>
                <w:sz w:val="24"/>
                <w:szCs w:val="24"/>
              </w:rPr>
              <w:t>Один</w:t>
            </w:r>
          </w:p>
        </w:tc>
        <w:tc>
          <w:tcPr>
            <w:tcW w:w="1383" w:type="dxa"/>
          </w:tcPr>
          <w:p w:rsidR="005C71E2" w:rsidRDefault="005C71E2" w:rsidP="005C71E2">
            <w:pPr>
              <w:jc w:val="center"/>
              <w:rPr>
                <w:rFonts w:ascii="Times New Roman" w:hAnsi="Times New Roman" w:cs="Times New Roman"/>
                <w:sz w:val="24"/>
                <w:szCs w:val="24"/>
              </w:rPr>
            </w:pP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10</w:t>
            </w: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5</w:t>
            </w: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1</w:t>
            </w:r>
          </w:p>
        </w:tc>
      </w:tr>
      <w:tr w:rsidR="005C71E2" w:rsidTr="005C71E2">
        <w:tc>
          <w:tcPr>
            <w:tcW w:w="8755" w:type="dxa"/>
          </w:tcPr>
          <w:p w:rsidR="005C71E2" w:rsidRPr="001439CD" w:rsidRDefault="005C71E2" w:rsidP="005C71E2">
            <w:pPr>
              <w:pStyle w:val="a3"/>
              <w:numPr>
                <w:ilvl w:val="0"/>
                <w:numId w:val="27"/>
              </w:numPr>
              <w:ind w:left="266" w:hanging="266"/>
              <w:rPr>
                <w:rFonts w:ascii="Times New Roman" w:hAnsi="Times New Roman" w:cs="Times New Roman"/>
                <w:b/>
                <w:sz w:val="24"/>
                <w:szCs w:val="24"/>
                <w:lang w:val="en-US"/>
              </w:rPr>
            </w:pPr>
            <w:r>
              <w:rPr>
                <w:rFonts w:ascii="Times New Roman" w:hAnsi="Times New Roman" w:cs="Times New Roman"/>
                <w:b/>
                <w:sz w:val="24"/>
                <w:szCs w:val="24"/>
              </w:rPr>
              <w:t xml:space="preserve"> Надёжность поставщиков:</w:t>
            </w:r>
          </w:p>
          <w:p w:rsidR="005C71E2" w:rsidRPr="001439CD" w:rsidRDefault="005C71E2" w:rsidP="005C71E2">
            <w:pPr>
              <w:pStyle w:val="a3"/>
              <w:numPr>
                <w:ilvl w:val="0"/>
                <w:numId w:val="29"/>
              </w:numPr>
              <w:ind w:left="567" w:hanging="207"/>
              <w:rPr>
                <w:rFonts w:ascii="Times New Roman" w:hAnsi="Times New Roman" w:cs="Times New Roman"/>
                <w:sz w:val="24"/>
                <w:szCs w:val="24"/>
              </w:rPr>
            </w:pPr>
            <w:r w:rsidRPr="001439CD">
              <w:rPr>
                <w:rFonts w:ascii="Times New Roman" w:hAnsi="Times New Roman" w:cs="Times New Roman"/>
                <w:sz w:val="24"/>
                <w:szCs w:val="24"/>
              </w:rPr>
              <w:t>Все поставщики имеют отличную репутацию</w:t>
            </w:r>
          </w:p>
          <w:p w:rsidR="005C71E2" w:rsidRPr="001439CD" w:rsidRDefault="005C71E2" w:rsidP="005C71E2">
            <w:pPr>
              <w:pStyle w:val="a3"/>
              <w:numPr>
                <w:ilvl w:val="0"/>
                <w:numId w:val="29"/>
              </w:numPr>
              <w:ind w:left="567" w:hanging="207"/>
              <w:rPr>
                <w:rFonts w:ascii="Times New Roman" w:hAnsi="Times New Roman" w:cs="Times New Roman"/>
                <w:sz w:val="24"/>
                <w:szCs w:val="24"/>
              </w:rPr>
            </w:pPr>
            <w:r w:rsidRPr="001439CD">
              <w:rPr>
                <w:rFonts w:ascii="Times New Roman" w:hAnsi="Times New Roman" w:cs="Times New Roman"/>
                <w:sz w:val="24"/>
                <w:szCs w:val="24"/>
              </w:rPr>
              <w:t>Большая часть поставщиков надёжны как деловые партнёры</w:t>
            </w:r>
          </w:p>
          <w:p w:rsidR="005C71E2" w:rsidRPr="001439CD" w:rsidRDefault="005C71E2" w:rsidP="005C71E2">
            <w:pPr>
              <w:pStyle w:val="a3"/>
              <w:numPr>
                <w:ilvl w:val="0"/>
                <w:numId w:val="29"/>
              </w:numPr>
              <w:ind w:left="567" w:hanging="207"/>
              <w:rPr>
                <w:rFonts w:ascii="Times New Roman" w:hAnsi="Times New Roman" w:cs="Times New Roman"/>
                <w:b/>
                <w:sz w:val="24"/>
                <w:szCs w:val="24"/>
              </w:rPr>
            </w:pPr>
            <w:r w:rsidRPr="001439CD">
              <w:rPr>
                <w:rFonts w:ascii="Times New Roman" w:hAnsi="Times New Roman" w:cs="Times New Roman"/>
                <w:sz w:val="24"/>
                <w:szCs w:val="24"/>
              </w:rPr>
              <w:t>Основная часть поставщиков ненадёжны</w:t>
            </w:r>
          </w:p>
        </w:tc>
        <w:tc>
          <w:tcPr>
            <w:tcW w:w="1383" w:type="dxa"/>
          </w:tcPr>
          <w:p w:rsidR="005C71E2" w:rsidRDefault="005C71E2" w:rsidP="005C71E2">
            <w:pPr>
              <w:jc w:val="center"/>
              <w:rPr>
                <w:rFonts w:ascii="Times New Roman" w:hAnsi="Times New Roman" w:cs="Times New Roman"/>
                <w:sz w:val="24"/>
                <w:szCs w:val="24"/>
              </w:rPr>
            </w:pP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5</w:t>
            </w: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3</w:t>
            </w: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0</w:t>
            </w:r>
          </w:p>
        </w:tc>
      </w:tr>
      <w:tr w:rsidR="005C71E2" w:rsidTr="005C71E2">
        <w:tc>
          <w:tcPr>
            <w:tcW w:w="8755" w:type="dxa"/>
          </w:tcPr>
          <w:p w:rsidR="005C71E2" w:rsidRDefault="005C71E2" w:rsidP="005C71E2">
            <w:pPr>
              <w:pStyle w:val="a3"/>
              <w:numPr>
                <w:ilvl w:val="0"/>
                <w:numId w:val="27"/>
              </w:numPr>
              <w:ind w:left="426" w:hanging="426"/>
              <w:rPr>
                <w:rFonts w:ascii="Times New Roman" w:hAnsi="Times New Roman" w:cs="Times New Roman"/>
                <w:b/>
                <w:sz w:val="24"/>
                <w:szCs w:val="24"/>
              </w:rPr>
            </w:pPr>
            <w:r>
              <w:rPr>
                <w:rFonts w:ascii="Times New Roman" w:hAnsi="Times New Roman" w:cs="Times New Roman"/>
                <w:b/>
                <w:sz w:val="24"/>
                <w:szCs w:val="24"/>
              </w:rPr>
              <w:t>Транспортировка груза:</w:t>
            </w:r>
          </w:p>
          <w:p w:rsidR="005C71E2" w:rsidRPr="000158F9" w:rsidRDefault="005C71E2" w:rsidP="005C71E2">
            <w:pPr>
              <w:pStyle w:val="a3"/>
              <w:numPr>
                <w:ilvl w:val="0"/>
                <w:numId w:val="30"/>
              </w:numPr>
              <w:rPr>
                <w:rFonts w:ascii="Times New Roman" w:hAnsi="Times New Roman" w:cs="Times New Roman"/>
                <w:b/>
                <w:sz w:val="24"/>
                <w:szCs w:val="24"/>
              </w:rPr>
            </w:pPr>
            <w:r>
              <w:rPr>
                <w:rFonts w:ascii="Times New Roman" w:hAnsi="Times New Roman" w:cs="Times New Roman"/>
                <w:sz w:val="24"/>
                <w:szCs w:val="24"/>
              </w:rPr>
              <w:t>В пределах города, имеется страховой полис, транспортировка соответствует товару</w:t>
            </w:r>
          </w:p>
          <w:p w:rsidR="005C71E2" w:rsidRPr="000158F9" w:rsidRDefault="005C71E2" w:rsidP="005C71E2">
            <w:pPr>
              <w:pStyle w:val="a3"/>
              <w:numPr>
                <w:ilvl w:val="0"/>
                <w:numId w:val="30"/>
              </w:numPr>
              <w:rPr>
                <w:rFonts w:ascii="Times New Roman" w:hAnsi="Times New Roman" w:cs="Times New Roman"/>
                <w:b/>
                <w:sz w:val="24"/>
                <w:szCs w:val="24"/>
              </w:rPr>
            </w:pPr>
            <w:r>
              <w:rPr>
                <w:rFonts w:ascii="Times New Roman" w:hAnsi="Times New Roman" w:cs="Times New Roman"/>
                <w:sz w:val="24"/>
                <w:szCs w:val="24"/>
              </w:rPr>
              <w:t>Поставщик отдалён от покупателя, имеется страховой полис, транспортировка соответствует товару</w:t>
            </w:r>
          </w:p>
          <w:p w:rsidR="005C71E2" w:rsidRPr="000158F9" w:rsidRDefault="005C71E2" w:rsidP="005C71E2">
            <w:pPr>
              <w:pStyle w:val="a3"/>
              <w:numPr>
                <w:ilvl w:val="0"/>
                <w:numId w:val="30"/>
              </w:numPr>
              <w:rPr>
                <w:rFonts w:ascii="Times New Roman" w:hAnsi="Times New Roman" w:cs="Times New Roman"/>
                <w:sz w:val="24"/>
                <w:szCs w:val="24"/>
              </w:rPr>
            </w:pPr>
            <w:r>
              <w:rPr>
                <w:rFonts w:ascii="Times New Roman" w:hAnsi="Times New Roman" w:cs="Times New Roman"/>
                <w:sz w:val="24"/>
                <w:szCs w:val="24"/>
              </w:rPr>
              <w:t>Поставщик отдалён от покупателя, имеется страховой полис, транспортировка может привести к утрате части товара и снижению его качества</w:t>
            </w:r>
          </w:p>
          <w:p w:rsidR="005C71E2" w:rsidRPr="000158F9" w:rsidRDefault="005C71E2" w:rsidP="005C71E2">
            <w:pPr>
              <w:pStyle w:val="a3"/>
              <w:numPr>
                <w:ilvl w:val="0"/>
                <w:numId w:val="30"/>
              </w:numPr>
              <w:rPr>
                <w:rFonts w:ascii="Times New Roman" w:hAnsi="Times New Roman" w:cs="Times New Roman"/>
                <w:b/>
                <w:sz w:val="24"/>
                <w:szCs w:val="24"/>
              </w:rPr>
            </w:pPr>
            <w:r w:rsidRPr="000158F9">
              <w:rPr>
                <w:rFonts w:ascii="Times New Roman" w:hAnsi="Times New Roman" w:cs="Times New Roman"/>
                <w:sz w:val="24"/>
                <w:szCs w:val="24"/>
              </w:rPr>
              <w:t>Поставщик находится в пределах города, транспортировка не соответствует грузу, страховой полис отсутствует</w:t>
            </w:r>
          </w:p>
        </w:tc>
        <w:tc>
          <w:tcPr>
            <w:tcW w:w="1383" w:type="dxa"/>
          </w:tcPr>
          <w:p w:rsidR="005C71E2" w:rsidRDefault="005C71E2" w:rsidP="005C71E2">
            <w:pPr>
              <w:jc w:val="center"/>
              <w:rPr>
                <w:rFonts w:ascii="Times New Roman" w:hAnsi="Times New Roman" w:cs="Times New Roman"/>
                <w:sz w:val="24"/>
                <w:szCs w:val="24"/>
              </w:rPr>
            </w:pP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10</w:t>
            </w:r>
          </w:p>
          <w:p w:rsidR="005C71E2" w:rsidRDefault="005C71E2" w:rsidP="005C71E2">
            <w:pPr>
              <w:jc w:val="center"/>
              <w:rPr>
                <w:rFonts w:ascii="Times New Roman" w:hAnsi="Times New Roman" w:cs="Times New Roman"/>
                <w:sz w:val="24"/>
                <w:szCs w:val="24"/>
              </w:rPr>
            </w:pP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8</w:t>
            </w:r>
          </w:p>
          <w:p w:rsidR="005C71E2" w:rsidRDefault="005C71E2" w:rsidP="005C71E2">
            <w:pPr>
              <w:jc w:val="center"/>
              <w:rPr>
                <w:rFonts w:ascii="Times New Roman" w:hAnsi="Times New Roman" w:cs="Times New Roman"/>
                <w:sz w:val="24"/>
                <w:szCs w:val="24"/>
              </w:rPr>
            </w:pP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6</w:t>
            </w: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4</w:t>
            </w:r>
          </w:p>
        </w:tc>
      </w:tr>
      <w:tr w:rsidR="005C71E2" w:rsidTr="005C71E2">
        <w:tc>
          <w:tcPr>
            <w:tcW w:w="8755" w:type="dxa"/>
          </w:tcPr>
          <w:p w:rsidR="005C71E2" w:rsidRDefault="005C71E2" w:rsidP="005C71E2">
            <w:pPr>
              <w:pStyle w:val="a3"/>
              <w:ind w:left="0"/>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Складирование товара</w:t>
            </w:r>
          </w:p>
          <w:p w:rsidR="005C71E2" w:rsidRPr="000158F9" w:rsidRDefault="005C71E2" w:rsidP="005C71E2">
            <w:pPr>
              <w:pStyle w:val="a3"/>
              <w:numPr>
                <w:ilvl w:val="0"/>
                <w:numId w:val="31"/>
              </w:numPr>
              <w:rPr>
                <w:rFonts w:ascii="Times New Roman" w:hAnsi="Times New Roman" w:cs="Times New Roman"/>
                <w:sz w:val="24"/>
                <w:szCs w:val="24"/>
              </w:rPr>
            </w:pPr>
            <w:r w:rsidRPr="000158F9">
              <w:rPr>
                <w:rFonts w:ascii="Times New Roman" w:hAnsi="Times New Roman" w:cs="Times New Roman"/>
                <w:sz w:val="24"/>
                <w:szCs w:val="24"/>
              </w:rPr>
              <w:t>Заемщик имеет собственные складские помещения удовлетворительного качества или складские помещения не требуются</w:t>
            </w:r>
          </w:p>
          <w:p w:rsidR="005C71E2" w:rsidRPr="000158F9" w:rsidRDefault="005C71E2" w:rsidP="005C71E2">
            <w:pPr>
              <w:pStyle w:val="a3"/>
              <w:numPr>
                <w:ilvl w:val="0"/>
                <w:numId w:val="31"/>
              </w:numPr>
              <w:rPr>
                <w:rFonts w:ascii="Times New Roman" w:hAnsi="Times New Roman" w:cs="Times New Roman"/>
                <w:sz w:val="24"/>
                <w:szCs w:val="24"/>
              </w:rPr>
            </w:pPr>
            <w:r w:rsidRPr="000158F9">
              <w:rPr>
                <w:rFonts w:ascii="Times New Roman" w:hAnsi="Times New Roman" w:cs="Times New Roman"/>
                <w:sz w:val="24"/>
                <w:szCs w:val="24"/>
              </w:rPr>
              <w:t xml:space="preserve">Складские помещения арендуются </w:t>
            </w:r>
          </w:p>
          <w:p w:rsidR="005C71E2" w:rsidRPr="000158F9" w:rsidRDefault="005C71E2" w:rsidP="005C71E2">
            <w:pPr>
              <w:pStyle w:val="a3"/>
              <w:numPr>
                <w:ilvl w:val="0"/>
                <w:numId w:val="31"/>
              </w:numPr>
              <w:rPr>
                <w:rFonts w:ascii="Times New Roman" w:hAnsi="Times New Roman" w:cs="Times New Roman"/>
                <w:b/>
                <w:sz w:val="24"/>
                <w:szCs w:val="24"/>
              </w:rPr>
            </w:pPr>
            <w:r w:rsidRPr="000158F9">
              <w:rPr>
                <w:rFonts w:ascii="Times New Roman" w:hAnsi="Times New Roman" w:cs="Times New Roman"/>
                <w:sz w:val="24"/>
                <w:szCs w:val="24"/>
              </w:rPr>
              <w:t>Складские помещения требуются, но отсутствуют не момент оценки делового риска и т.д.</w:t>
            </w:r>
          </w:p>
        </w:tc>
        <w:tc>
          <w:tcPr>
            <w:tcW w:w="1383" w:type="dxa"/>
          </w:tcPr>
          <w:p w:rsidR="005C71E2" w:rsidRDefault="005C71E2" w:rsidP="005C71E2">
            <w:pPr>
              <w:jc w:val="center"/>
              <w:rPr>
                <w:rFonts w:ascii="Times New Roman" w:hAnsi="Times New Roman" w:cs="Times New Roman"/>
                <w:sz w:val="24"/>
                <w:szCs w:val="24"/>
              </w:rPr>
            </w:pP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5</w:t>
            </w:r>
          </w:p>
          <w:p w:rsidR="005C71E2" w:rsidRDefault="005C71E2" w:rsidP="005C71E2">
            <w:pPr>
              <w:jc w:val="center"/>
              <w:rPr>
                <w:rFonts w:ascii="Times New Roman" w:hAnsi="Times New Roman" w:cs="Times New Roman"/>
                <w:sz w:val="24"/>
                <w:szCs w:val="24"/>
              </w:rPr>
            </w:pP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3</w:t>
            </w:r>
          </w:p>
          <w:p w:rsidR="005C71E2" w:rsidRPr="001439CD" w:rsidRDefault="005C71E2" w:rsidP="005C71E2">
            <w:pPr>
              <w:jc w:val="center"/>
              <w:rPr>
                <w:rFonts w:ascii="Times New Roman" w:hAnsi="Times New Roman" w:cs="Times New Roman"/>
                <w:sz w:val="24"/>
                <w:szCs w:val="24"/>
              </w:rPr>
            </w:pPr>
            <w:r w:rsidRPr="001439CD">
              <w:rPr>
                <w:rFonts w:ascii="Times New Roman" w:hAnsi="Times New Roman" w:cs="Times New Roman"/>
                <w:sz w:val="24"/>
                <w:szCs w:val="24"/>
              </w:rPr>
              <w:t>0</w:t>
            </w:r>
          </w:p>
        </w:tc>
      </w:tr>
    </w:tbl>
    <w:p w:rsidR="005C71E2" w:rsidRDefault="005C71E2" w:rsidP="005C71E2">
      <w:pPr>
        <w:rPr>
          <w:rFonts w:ascii="Times New Roman" w:hAnsi="Times New Roman"/>
          <w:b/>
          <w:sz w:val="24"/>
          <w:szCs w:val="24"/>
        </w:rPr>
      </w:pPr>
    </w:p>
    <w:p w:rsidR="005C71E2" w:rsidRDefault="005C71E2" w:rsidP="005C71E2">
      <w:pPr>
        <w:rPr>
          <w:rFonts w:ascii="Times New Roman" w:hAnsi="Times New Roman"/>
          <w:b/>
          <w:sz w:val="24"/>
          <w:szCs w:val="24"/>
        </w:rPr>
      </w:pPr>
      <w:r>
        <w:rPr>
          <w:rFonts w:ascii="Times New Roman" w:hAnsi="Times New Roman"/>
          <w:b/>
          <w:sz w:val="24"/>
          <w:szCs w:val="24"/>
        </w:rPr>
        <w:lastRenderedPageBreak/>
        <w:t>Таблица 5.</w:t>
      </w:r>
    </w:p>
    <w:p w:rsidR="005C71E2" w:rsidRDefault="005C71E2" w:rsidP="005C71E2">
      <w:pPr>
        <w:rPr>
          <w:rFonts w:ascii="Times New Roman" w:hAnsi="Times New Roman"/>
          <w:b/>
          <w:sz w:val="24"/>
          <w:szCs w:val="24"/>
        </w:rPr>
      </w:pPr>
      <w:r>
        <w:rPr>
          <w:rFonts w:ascii="Times New Roman" w:hAnsi="Times New Roman"/>
          <w:b/>
          <w:sz w:val="24"/>
          <w:szCs w:val="24"/>
        </w:rPr>
        <w:t>Система показателей нью-йоркского коммерческого банка</w:t>
      </w:r>
    </w:p>
    <w:tbl>
      <w:tblPr>
        <w:tblStyle w:val="a4"/>
        <w:tblW w:w="0" w:type="auto"/>
        <w:tblLook w:val="04A0"/>
      </w:tblPr>
      <w:tblGrid>
        <w:gridCol w:w="5353"/>
        <w:gridCol w:w="2835"/>
      </w:tblGrid>
      <w:tr w:rsidR="005C71E2" w:rsidTr="005C71E2">
        <w:trPr>
          <w:trHeight w:val="372"/>
        </w:trPr>
        <w:tc>
          <w:tcPr>
            <w:tcW w:w="5353" w:type="dxa"/>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Показатель кредитоспособности</w:t>
            </w:r>
          </w:p>
        </w:tc>
        <w:tc>
          <w:tcPr>
            <w:tcW w:w="2835" w:type="dxa"/>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Нормативный уровень</w:t>
            </w:r>
          </w:p>
        </w:tc>
      </w:tr>
      <w:tr w:rsidR="005C71E2" w:rsidTr="005C71E2">
        <w:trPr>
          <w:trHeight w:val="419"/>
        </w:trPr>
        <w:tc>
          <w:tcPr>
            <w:tcW w:w="5353" w:type="dxa"/>
            <w:vAlign w:val="center"/>
          </w:tcPr>
          <w:p w:rsidR="005C71E2" w:rsidRPr="009D1872" w:rsidRDefault="005C71E2" w:rsidP="005C71E2">
            <w:pPr>
              <w:rPr>
                <w:rFonts w:ascii="Times New Roman" w:hAnsi="Times New Roman" w:cs="Times New Roman"/>
                <w:b/>
                <w:sz w:val="24"/>
                <w:szCs w:val="24"/>
              </w:rPr>
            </w:pPr>
            <w:r w:rsidRPr="009D1872">
              <w:rPr>
                <w:rFonts w:ascii="Times New Roman" w:eastAsia="Times New Roman" w:hAnsi="Times New Roman"/>
                <w:iCs/>
                <w:sz w:val="24"/>
                <w:szCs w:val="24"/>
              </w:rPr>
              <w:t>Коэффициент текущей ликвидности</w:t>
            </w:r>
          </w:p>
        </w:tc>
        <w:tc>
          <w:tcPr>
            <w:tcW w:w="2835" w:type="dxa"/>
            <w:vAlign w:val="center"/>
          </w:tcPr>
          <w:p w:rsidR="005C71E2" w:rsidRPr="009D1872" w:rsidRDefault="005C71E2" w:rsidP="005C71E2">
            <w:pPr>
              <w:jc w:val="center"/>
              <w:rPr>
                <w:rFonts w:ascii="Times New Roman" w:hAnsi="Times New Roman" w:cs="Times New Roman"/>
                <w:sz w:val="24"/>
                <w:szCs w:val="24"/>
              </w:rPr>
            </w:pPr>
            <w:r w:rsidRPr="009D1872">
              <w:rPr>
                <w:rFonts w:ascii="Times New Roman" w:hAnsi="Times New Roman" w:cs="Times New Roman"/>
                <w:sz w:val="24"/>
                <w:szCs w:val="24"/>
              </w:rPr>
              <w:t>2:1</w:t>
            </w:r>
          </w:p>
        </w:tc>
      </w:tr>
      <w:tr w:rsidR="005C71E2" w:rsidTr="005C71E2">
        <w:trPr>
          <w:trHeight w:val="412"/>
        </w:trPr>
        <w:tc>
          <w:tcPr>
            <w:tcW w:w="5353" w:type="dxa"/>
            <w:vAlign w:val="center"/>
          </w:tcPr>
          <w:p w:rsidR="005C71E2" w:rsidRPr="009D1872" w:rsidRDefault="005C71E2" w:rsidP="005C71E2">
            <w:pPr>
              <w:rPr>
                <w:rFonts w:ascii="Times New Roman" w:hAnsi="Times New Roman" w:cs="Times New Roman"/>
                <w:b/>
                <w:sz w:val="24"/>
                <w:szCs w:val="24"/>
              </w:rPr>
            </w:pPr>
            <w:r w:rsidRPr="009D1872">
              <w:rPr>
                <w:rFonts w:ascii="Times New Roman" w:eastAsia="Times New Roman" w:hAnsi="Times New Roman"/>
                <w:iCs/>
                <w:sz w:val="24"/>
                <w:szCs w:val="24"/>
              </w:rPr>
              <w:t>Коэффициент быстрой ликвидности</w:t>
            </w:r>
          </w:p>
        </w:tc>
        <w:tc>
          <w:tcPr>
            <w:tcW w:w="2835" w:type="dxa"/>
            <w:vAlign w:val="center"/>
          </w:tcPr>
          <w:p w:rsidR="005C71E2" w:rsidRPr="009D1872" w:rsidRDefault="005C71E2" w:rsidP="005C71E2">
            <w:pPr>
              <w:jc w:val="center"/>
              <w:rPr>
                <w:rFonts w:ascii="Times New Roman" w:hAnsi="Times New Roman" w:cs="Times New Roman"/>
                <w:sz w:val="24"/>
                <w:szCs w:val="24"/>
              </w:rPr>
            </w:pPr>
            <w:r w:rsidRPr="009D1872">
              <w:rPr>
                <w:rFonts w:ascii="Times New Roman" w:hAnsi="Times New Roman" w:cs="Times New Roman"/>
                <w:sz w:val="24"/>
                <w:szCs w:val="24"/>
              </w:rPr>
              <w:t>1:1</w:t>
            </w:r>
          </w:p>
        </w:tc>
      </w:tr>
      <w:tr w:rsidR="005C71E2" w:rsidTr="005C71E2">
        <w:trPr>
          <w:trHeight w:val="985"/>
        </w:trPr>
        <w:tc>
          <w:tcPr>
            <w:tcW w:w="5353" w:type="dxa"/>
            <w:vAlign w:val="center"/>
          </w:tcPr>
          <w:p w:rsidR="005C71E2" w:rsidRDefault="005C71E2" w:rsidP="005C71E2">
            <w:pPr>
              <w:rPr>
                <w:rFonts w:ascii="Times New Roman" w:eastAsia="Times New Roman" w:hAnsi="Times New Roman"/>
                <w:iCs/>
                <w:sz w:val="24"/>
                <w:szCs w:val="24"/>
              </w:rPr>
            </w:pPr>
            <w:r w:rsidRPr="009D1872">
              <w:rPr>
                <w:rFonts w:ascii="Times New Roman" w:eastAsia="Times New Roman" w:hAnsi="Times New Roman"/>
                <w:iCs/>
                <w:sz w:val="24"/>
                <w:szCs w:val="24"/>
              </w:rPr>
              <w:t>Коэффициент</w:t>
            </w:r>
            <w:r>
              <w:rPr>
                <w:sz w:val="24"/>
                <w:szCs w:val="24"/>
              </w:rPr>
              <w:t xml:space="preserve"> </w:t>
            </w:r>
            <w:r w:rsidRPr="009D1872">
              <w:rPr>
                <w:rFonts w:ascii="Times New Roman" w:eastAsia="Times New Roman" w:hAnsi="Times New Roman"/>
                <w:iCs/>
                <w:sz w:val="24"/>
                <w:szCs w:val="24"/>
              </w:rPr>
              <w:t>финансового левеража</w:t>
            </w:r>
            <w:r>
              <w:rPr>
                <w:rFonts w:ascii="Times New Roman" w:eastAsia="Times New Roman" w:hAnsi="Times New Roman"/>
                <w:iCs/>
                <w:sz w:val="24"/>
                <w:szCs w:val="24"/>
              </w:rPr>
              <w:t xml:space="preserve">: </w:t>
            </w:r>
          </w:p>
          <w:p w:rsidR="005C71E2" w:rsidRPr="009D1872" w:rsidRDefault="005C71E2" w:rsidP="005C71E2">
            <w:pPr>
              <w:rPr>
                <w:sz w:val="24"/>
                <w:szCs w:val="24"/>
              </w:rPr>
            </w:pPr>
            <w:r>
              <w:rPr>
                <w:rFonts w:ascii="Times New Roman" w:eastAsia="Times New Roman" w:hAnsi="Times New Roman"/>
                <w:iCs/>
                <w:sz w:val="24"/>
                <w:szCs w:val="24"/>
              </w:rPr>
              <w:t>долговые обязательства: (Собственный капитал + субординированный</w:t>
            </w:r>
            <w:r w:rsidRPr="009D1872">
              <w:rPr>
                <w:rFonts w:ascii="Times New Roman" w:eastAsia="Times New Roman" w:hAnsi="Times New Roman"/>
                <w:iCs/>
                <w:sz w:val="24"/>
                <w:szCs w:val="24"/>
              </w:rPr>
              <w:t xml:space="preserve"> </w:t>
            </w:r>
            <w:r>
              <w:rPr>
                <w:rFonts w:ascii="Times New Roman" w:eastAsia="Times New Roman" w:hAnsi="Times New Roman"/>
                <w:iCs/>
                <w:sz w:val="24"/>
                <w:szCs w:val="24"/>
              </w:rPr>
              <w:t>долг)</w:t>
            </w:r>
          </w:p>
        </w:tc>
        <w:tc>
          <w:tcPr>
            <w:tcW w:w="2835" w:type="dxa"/>
            <w:vAlign w:val="center"/>
          </w:tcPr>
          <w:p w:rsidR="005C71E2" w:rsidRPr="009D1872" w:rsidRDefault="005C71E2" w:rsidP="005C71E2">
            <w:pPr>
              <w:jc w:val="center"/>
              <w:rPr>
                <w:rFonts w:ascii="Times New Roman" w:hAnsi="Times New Roman" w:cs="Times New Roman"/>
                <w:sz w:val="24"/>
                <w:szCs w:val="24"/>
              </w:rPr>
            </w:pPr>
            <w:r w:rsidRPr="009D1872">
              <w:rPr>
                <w:rFonts w:ascii="Times New Roman" w:hAnsi="Times New Roman" w:cs="Times New Roman"/>
                <w:sz w:val="24"/>
                <w:szCs w:val="24"/>
              </w:rPr>
              <w:t>1:1</w:t>
            </w:r>
          </w:p>
        </w:tc>
      </w:tr>
      <w:tr w:rsidR="005C71E2" w:rsidTr="005C71E2">
        <w:trPr>
          <w:trHeight w:val="701"/>
        </w:trPr>
        <w:tc>
          <w:tcPr>
            <w:tcW w:w="5353" w:type="dxa"/>
            <w:vAlign w:val="center"/>
          </w:tcPr>
          <w:p w:rsidR="005C71E2" w:rsidRPr="009D1872" w:rsidRDefault="005C71E2" w:rsidP="005C71E2">
            <w:pPr>
              <w:rPr>
                <w:rFonts w:ascii="Times New Roman" w:hAnsi="Times New Roman" w:cs="Times New Roman"/>
                <w:sz w:val="24"/>
                <w:szCs w:val="24"/>
              </w:rPr>
            </w:pPr>
            <w:r w:rsidRPr="009D1872">
              <w:rPr>
                <w:rFonts w:ascii="Times New Roman" w:hAnsi="Times New Roman" w:cs="Times New Roman"/>
                <w:sz w:val="24"/>
                <w:szCs w:val="24"/>
              </w:rPr>
              <w:t xml:space="preserve">Коэффициент финансовой маржи: </w:t>
            </w:r>
          </w:p>
          <w:p w:rsidR="005C71E2" w:rsidRPr="005C71E2" w:rsidRDefault="005C71E2" w:rsidP="005C71E2">
            <w:pPr>
              <w:rPr>
                <w:rFonts w:ascii="Times New Roman" w:hAnsi="Times New Roman" w:cs="Times New Roman"/>
                <w:b/>
                <w:sz w:val="24"/>
                <w:szCs w:val="24"/>
              </w:rPr>
            </w:pPr>
            <w:r w:rsidRPr="009D1872">
              <w:rPr>
                <w:rFonts w:ascii="Times New Roman" w:hAnsi="Times New Roman" w:cs="Times New Roman"/>
                <w:sz w:val="24"/>
                <w:szCs w:val="24"/>
              </w:rPr>
              <w:t>Кредиты:(Активы – Долговые обязательства</w:t>
            </w:r>
            <w:r w:rsidRPr="005C71E2">
              <w:rPr>
                <w:rFonts w:ascii="Times New Roman" w:hAnsi="Times New Roman" w:cs="Times New Roman"/>
                <w:sz w:val="24"/>
                <w:szCs w:val="24"/>
              </w:rPr>
              <w:t>)</w:t>
            </w:r>
          </w:p>
        </w:tc>
        <w:tc>
          <w:tcPr>
            <w:tcW w:w="2835" w:type="dxa"/>
            <w:vAlign w:val="center"/>
          </w:tcPr>
          <w:p w:rsidR="005C71E2" w:rsidRPr="009D1872" w:rsidRDefault="005C71E2" w:rsidP="005C71E2">
            <w:pPr>
              <w:jc w:val="center"/>
              <w:rPr>
                <w:rFonts w:ascii="Times New Roman" w:hAnsi="Times New Roman" w:cs="Times New Roman"/>
                <w:sz w:val="24"/>
                <w:szCs w:val="24"/>
              </w:rPr>
            </w:pPr>
            <w:r w:rsidRPr="009D1872">
              <w:rPr>
                <w:rFonts w:ascii="Times New Roman" w:hAnsi="Times New Roman" w:cs="Times New Roman"/>
                <w:sz w:val="24"/>
                <w:szCs w:val="24"/>
              </w:rPr>
              <w:t>Не более 1</w:t>
            </w:r>
          </w:p>
        </w:tc>
      </w:tr>
    </w:tbl>
    <w:p w:rsidR="005C71E2" w:rsidRDefault="005C71E2" w:rsidP="005C71E2">
      <w:pPr>
        <w:rPr>
          <w:rFonts w:ascii="Times New Roman" w:hAnsi="Times New Roman"/>
          <w:b/>
          <w:sz w:val="24"/>
          <w:szCs w:val="24"/>
        </w:rPr>
      </w:pPr>
    </w:p>
    <w:p w:rsidR="005C71E2" w:rsidRDefault="005C71E2" w:rsidP="005C71E2">
      <w:pPr>
        <w:rPr>
          <w:rFonts w:ascii="Times New Roman" w:hAnsi="Times New Roman"/>
          <w:b/>
          <w:sz w:val="24"/>
          <w:szCs w:val="24"/>
        </w:rPr>
      </w:pPr>
      <w:r>
        <w:rPr>
          <w:rFonts w:ascii="Times New Roman" w:hAnsi="Times New Roman"/>
          <w:b/>
          <w:sz w:val="24"/>
          <w:szCs w:val="24"/>
        </w:rPr>
        <w:t>Таблица 6.</w:t>
      </w:r>
    </w:p>
    <w:p w:rsidR="005C71E2" w:rsidRDefault="005C71E2" w:rsidP="005C71E2">
      <w:pPr>
        <w:rPr>
          <w:rFonts w:ascii="Times New Roman" w:hAnsi="Times New Roman"/>
          <w:b/>
          <w:sz w:val="24"/>
          <w:szCs w:val="24"/>
        </w:rPr>
      </w:pPr>
      <w:r>
        <w:rPr>
          <w:rFonts w:ascii="Times New Roman" w:hAnsi="Times New Roman"/>
          <w:b/>
          <w:sz w:val="24"/>
          <w:szCs w:val="24"/>
        </w:rPr>
        <w:t>Определение суммы баллов</w:t>
      </w:r>
    </w:p>
    <w:tbl>
      <w:tblPr>
        <w:tblStyle w:val="a4"/>
        <w:tblW w:w="0" w:type="auto"/>
        <w:tblLook w:val="04A0"/>
      </w:tblPr>
      <w:tblGrid>
        <w:gridCol w:w="1036"/>
        <w:gridCol w:w="1435"/>
        <w:gridCol w:w="1498"/>
        <w:gridCol w:w="1072"/>
        <w:gridCol w:w="1110"/>
        <w:gridCol w:w="1081"/>
        <w:gridCol w:w="1054"/>
        <w:gridCol w:w="1081"/>
        <w:gridCol w:w="1054"/>
      </w:tblGrid>
      <w:tr w:rsidR="005C71E2" w:rsidTr="005C71E2">
        <w:tc>
          <w:tcPr>
            <w:tcW w:w="1042" w:type="dxa"/>
            <w:vMerge w:val="restart"/>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 п\п</w:t>
            </w:r>
          </w:p>
        </w:tc>
        <w:tc>
          <w:tcPr>
            <w:tcW w:w="1330" w:type="dxa"/>
            <w:vMerge w:val="restart"/>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Основной показатель</w:t>
            </w:r>
          </w:p>
        </w:tc>
        <w:tc>
          <w:tcPr>
            <w:tcW w:w="1391" w:type="dxa"/>
            <w:vMerge w:val="restart"/>
          </w:tcPr>
          <w:p w:rsidR="005C71E2" w:rsidRPr="00B413E0" w:rsidRDefault="005C71E2" w:rsidP="005C71E2">
            <w:pPr>
              <w:jc w:val="center"/>
              <w:rPr>
                <w:rFonts w:ascii="Times New Roman" w:hAnsi="Times New Roman" w:cs="Times New Roman"/>
                <w:b/>
                <w:sz w:val="24"/>
                <w:szCs w:val="24"/>
                <w:lang w:val="en-US"/>
              </w:rPr>
            </w:pPr>
            <w:r w:rsidRPr="00B413E0">
              <w:rPr>
                <w:rFonts w:ascii="Times New Roman" w:hAnsi="Times New Roman" w:cs="Times New Roman"/>
                <w:b/>
                <w:sz w:val="24"/>
                <w:szCs w:val="24"/>
              </w:rPr>
              <w:t xml:space="preserve">Рейтинг показателя, </w:t>
            </w:r>
            <w:r w:rsidRPr="00B413E0">
              <w:rPr>
                <w:rFonts w:ascii="Times New Roman" w:hAnsi="Times New Roman" w:cs="Times New Roman"/>
                <w:b/>
                <w:sz w:val="24"/>
                <w:szCs w:val="24"/>
                <w:lang w:val="en-US"/>
              </w:rPr>
              <w:t>%</w:t>
            </w:r>
          </w:p>
        </w:tc>
        <w:tc>
          <w:tcPr>
            <w:tcW w:w="2187" w:type="dxa"/>
            <w:gridSpan w:val="2"/>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Вариант 1</w:t>
            </w:r>
          </w:p>
        </w:tc>
        <w:tc>
          <w:tcPr>
            <w:tcW w:w="2100" w:type="dxa"/>
            <w:gridSpan w:val="2"/>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Вариант 2</w:t>
            </w:r>
          </w:p>
        </w:tc>
        <w:tc>
          <w:tcPr>
            <w:tcW w:w="2088" w:type="dxa"/>
            <w:gridSpan w:val="2"/>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Вариант 3</w:t>
            </w:r>
          </w:p>
        </w:tc>
      </w:tr>
      <w:tr w:rsidR="005C71E2" w:rsidTr="005C71E2">
        <w:tc>
          <w:tcPr>
            <w:tcW w:w="1042" w:type="dxa"/>
            <w:vMerge/>
          </w:tcPr>
          <w:p w:rsidR="005C71E2" w:rsidRPr="00B413E0" w:rsidRDefault="005C71E2" w:rsidP="005C71E2">
            <w:pPr>
              <w:jc w:val="center"/>
              <w:rPr>
                <w:rFonts w:ascii="Times New Roman" w:hAnsi="Times New Roman" w:cs="Times New Roman"/>
                <w:b/>
                <w:sz w:val="24"/>
                <w:szCs w:val="24"/>
              </w:rPr>
            </w:pPr>
          </w:p>
        </w:tc>
        <w:tc>
          <w:tcPr>
            <w:tcW w:w="1330" w:type="dxa"/>
            <w:vMerge/>
          </w:tcPr>
          <w:p w:rsidR="005C71E2" w:rsidRPr="00B413E0" w:rsidRDefault="005C71E2" w:rsidP="005C71E2">
            <w:pPr>
              <w:jc w:val="center"/>
              <w:rPr>
                <w:rFonts w:ascii="Times New Roman" w:hAnsi="Times New Roman" w:cs="Times New Roman"/>
                <w:b/>
                <w:sz w:val="24"/>
                <w:szCs w:val="24"/>
              </w:rPr>
            </w:pPr>
          </w:p>
        </w:tc>
        <w:tc>
          <w:tcPr>
            <w:tcW w:w="1391" w:type="dxa"/>
            <w:vMerge/>
          </w:tcPr>
          <w:p w:rsidR="005C71E2" w:rsidRPr="00B413E0" w:rsidRDefault="005C71E2" w:rsidP="005C71E2">
            <w:pPr>
              <w:jc w:val="center"/>
              <w:rPr>
                <w:rFonts w:ascii="Times New Roman" w:hAnsi="Times New Roman" w:cs="Times New Roman"/>
                <w:b/>
                <w:sz w:val="24"/>
                <w:szCs w:val="24"/>
              </w:rPr>
            </w:pPr>
          </w:p>
        </w:tc>
        <w:tc>
          <w:tcPr>
            <w:tcW w:w="1076" w:type="dxa"/>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класс</w:t>
            </w:r>
          </w:p>
        </w:tc>
        <w:tc>
          <w:tcPr>
            <w:tcW w:w="1111" w:type="dxa"/>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Балл</w:t>
            </w:r>
          </w:p>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(гр.1</w:t>
            </w:r>
            <w:r>
              <w:rPr>
                <w:rFonts w:ascii="Times New Roman" w:hAnsi="Times New Roman" w:cs="Times New Roman"/>
                <w:sz w:val="24"/>
                <w:szCs w:val="24"/>
              </w:rPr>
              <w:t>×</w:t>
            </w:r>
            <w:r w:rsidRPr="00B413E0">
              <w:rPr>
                <w:rFonts w:ascii="Times New Roman" w:hAnsi="Times New Roman" w:cs="Times New Roman"/>
                <w:b/>
                <w:sz w:val="24"/>
                <w:szCs w:val="24"/>
              </w:rPr>
              <w:t>2)</w:t>
            </w:r>
          </w:p>
        </w:tc>
        <w:tc>
          <w:tcPr>
            <w:tcW w:w="1085" w:type="dxa"/>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класс</w:t>
            </w:r>
          </w:p>
        </w:tc>
        <w:tc>
          <w:tcPr>
            <w:tcW w:w="1015" w:type="dxa"/>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Балл</w:t>
            </w:r>
          </w:p>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(гр.1</w:t>
            </w:r>
            <w:r>
              <w:rPr>
                <w:rFonts w:ascii="Times New Roman" w:hAnsi="Times New Roman" w:cs="Times New Roman"/>
                <w:sz w:val="24"/>
                <w:szCs w:val="24"/>
              </w:rPr>
              <w:t>×</w:t>
            </w:r>
            <w:r w:rsidRPr="00B413E0">
              <w:rPr>
                <w:rFonts w:ascii="Times New Roman" w:hAnsi="Times New Roman" w:cs="Times New Roman"/>
                <w:b/>
                <w:sz w:val="24"/>
                <w:szCs w:val="24"/>
              </w:rPr>
              <w:t>4)</w:t>
            </w:r>
          </w:p>
        </w:tc>
        <w:tc>
          <w:tcPr>
            <w:tcW w:w="1085" w:type="dxa"/>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класс</w:t>
            </w:r>
          </w:p>
        </w:tc>
        <w:tc>
          <w:tcPr>
            <w:tcW w:w="1003" w:type="dxa"/>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Балл</w:t>
            </w:r>
          </w:p>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(гр.1</w:t>
            </w:r>
            <w:r>
              <w:rPr>
                <w:rFonts w:ascii="Times New Roman" w:hAnsi="Times New Roman" w:cs="Times New Roman"/>
                <w:sz w:val="24"/>
                <w:szCs w:val="24"/>
              </w:rPr>
              <w:t>×</w:t>
            </w:r>
            <w:r w:rsidRPr="00B413E0">
              <w:rPr>
                <w:rFonts w:ascii="Times New Roman" w:hAnsi="Times New Roman" w:cs="Times New Roman"/>
                <w:b/>
                <w:sz w:val="24"/>
                <w:szCs w:val="24"/>
              </w:rPr>
              <w:t>6)</w:t>
            </w:r>
          </w:p>
        </w:tc>
      </w:tr>
      <w:tr w:rsidR="005C71E2" w:rsidTr="005C71E2">
        <w:tc>
          <w:tcPr>
            <w:tcW w:w="1042"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А</w:t>
            </w:r>
          </w:p>
        </w:tc>
        <w:tc>
          <w:tcPr>
            <w:tcW w:w="1330"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Б</w:t>
            </w:r>
          </w:p>
        </w:tc>
        <w:tc>
          <w:tcPr>
            <w:tcW w:w="139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w:t>
            </w:r>
          </w:p>
        </w:tc>
        <w:tc>
          <w:tcPr>
            <w:tcW w:w="1076"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w:t>
            </w:r>
          </w:p>
        </w:tc>
        <w:tc>
          <w:tcPr>
            <w:tcW w:w="111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08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4</w:t>
            </w:r>
          </w:p>
        </w:tc>
        <w:tc>
          <w:tcPr>
            <w:tcW w:w="101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5</w:t>
            </w:r>
          </w:p>
        </w:tc>
        <w:tc>
          <w:tcPr>
            <w:tcW w:w="108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w:t>
            </w:r>
          </w:p>
        </w:tc>
        <w:tc>
          <w:tcPr>
            <w:tcW w:w="1003"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7</w:t>
            </w:r>
          </w:p>
        </w:tc>
      </w:tr>
      <w:tr w:rsidR="005C71E2" w:rsidTr="005C71E2">
        <w:tc>
          <w:tcPr>
            <w:tcW w:w="1042"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w:t>
            </w:r>
          </w:p>
        </w:tc>
        <w:tc>
          <w:tcPr>
            <w:tcW w:w="1330"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Кл</w:t>
            </w:r>
          </w:p>
        </w:tc>
        <w:tc>
          <w:tcPr>
            <w:tcW w:w="139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40</w:t>
            </w:r>
          </w:p>
        </w:tc>
        <w:tc>
          <w:tcPr>
            <w:tcW w:w="1076"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w:t>
            </w:r>
          </w:p>
        </w:tc>
        <w:tc>
          <w:tcPr>
            <w:tcW w:w="111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40</w:t>
            </w:r>
          </w:p>
        </w:tc>
        <w:tc>
          <w:tcPr>
            <w:tcW w:w="108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w:t>
            </w:r>
          </w:p>
        </w:tc>
        <w:tc>
          <w:tcPr>
            <w:tcW w:w="101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80</w:t>
            </w:r>
          </w:p>
        </w:tc>
        <w:tc>
          <w:tcPr>
            <w:tcW w:w="108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003"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120</w:t>
            </w:r>
          </w:p>
        </w:tc>
      </w:tr>
      <w:tr w:rsidR="005C71E2" w:rsidTr="005C71E2">
        <w:tc>
          <w:tcPr>
            <w:tcW w:w="1042"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w:t>
            </w:r>
          </w:p>
        </w:tc>
        <w:tc>
          <w:tcPr>
            <w:tcW w:w="1330"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Кп</w:t>
            </w:r>
          </w:p>
        </w:tc>
        <w:tc>
          <w:tcPr>
            <w:tcW w:w="139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w:t>
            </w:r>
          </w:p>
        </w:tc>
        <w:tc>
          <w:tcPr>
            <w:tcW w:w="1076"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w:t>
            </w:r>
          </w:p>
        </w:tc>
        <w:tc>
          <w:tcPr>
            <w:tcW w:w="111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w:t>
            </w:r>
          </w:p>
        </w:tc>
        <w:tc>
          <w:tcPr>
            <w:tcW w:w="108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w:t>
            </w:r>
          </w:p>
        </w:tc>
        <w:tc>
          <w:tcPr>
            <w:tcW w:w="101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60</w:t>
            </w:r>
          </w:p>
        </w:tc>
        <w:tc>
          <w:tcPr>
            <w:tcW w:w="108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003"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90</w:t>
            </w:r>
          </w:p>
        </w:tc>
      </w:tr>
      <w:tr w:rsidR="005C71E2" w:rsidTr="005C71E2">
        <w:tc>
          <w:tcPr>
            <w:tcW w:w="1042"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330"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П</w:t>
            </w:r>
            <w:r w:rsidRPr="00B413E0">
              <w:rPr>
                <w:rFonts w:ascii="Times New Roman" w:hAnsi="Times New Roman" w:cs="Times New Roman"/>
                <w:sz w:val="24"/>
                <w:szCs w:val="24"/>
              </w:rPr>
              <w:t>сс</w:t>
            </w:r>
          </w:p>
        </w:tc>
        <w:tc>
          <w:tcPr>
            <w:tcW w:w="139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w:t>
            </w:r>
          </w:p>
        </w:tc>
        <w:tc>
          <w:tcPr>
            <w:tcW w:w="1076"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w:t>
            </w:r>
          </w:p>
        </w:tc>
        <w:tc>
          <w:tcPr>
            <w:tcW w:w="111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w:t>
            </w:r>
          </w:p>
        </w:tc>
        <w:tc>
          <w:tcPr>
            <w:tcW w:w="108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w:t>
            </w:r>
          </w:p>
        </w:tc>
        <w:tc>
          <w:tcPr>
            <w:tcW w:w="101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60</w:t>
            </w:r>
          </w:p>
        </w:tc>
        <w:tc>
          <w:tcPr>
            <w:tcW w:w="108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003"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90</w:t>
            </w:r>
          </w:p>
        </w:tc>
      </w:tr>
      <w:tr w:rsidR="005C71E2" w:rsidTr="005C71E2">
        <w:tc>
          <w:tcPr>
            <w:tcW w:w="2372" w:type="dxa"/>
            <w:gridSpan w:val="2"/>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Итого</w:t>
            </w:r>
          </w:p>
        </w:tc>
        <w:tc>
          <w:tcPr>
            <w:tcW w:w="1391" w:type="dxa"/>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w:t>
            </w:r>
          </w:p>
        </w:tc>
        <w:tc>
          <w:tcPr>
            <w:tcW w:w="1076" w:type="dxa"/>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1</w:t>
            </w:r>
          </w:p>
        </w:tc>
        <w:tc>
          <w:tcPr>
            <w:tcW w:w="1111" w:type="dxa"/>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100</w:t>
            </w:r>
          </w:p>
        </w:tc>
        <w:tc>
          <w:tcPr>
            <w:tcW w:w="1085" w:type="dxa"/>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2</w:t>
            </w:r>
          </w:p>
        </w:tc>
        <w:tc>
          <w:tcPr>
            <w:tcW w:w="1015" w:type="dxa"/>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200</w:t>
            </w:r>
          </w:p>
        </w:tc>
        <w:tc>
          <w:tcPr>
            <w:tcW w:w="1085" w:type="dxa"/>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3</w:t>
            </w:r>
          </w:p>
        </w:tc>
        <w:tc>
          <w:tcPr>
            <w:tcW w:w="1003" w:type="dxa"/>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300</w:t>
            </w:r>
          </w:p>
        </w:tc>
      </w:tr>
    </w:tbl>
    <w:p w:rsidR="005C71E2" w:rsidRPr="002A7637" w:rsidRDefault="005C71E2" w:rsidP="005C71E2">
      <w:pPr>
        <w:jc w:val="right"/>
        <w:rPr>
          <w:rFonts w:ascii="Times New Roman" w:hAnsi="Times New Roman"/>
          <w:i/>
          <w:sz w:val="24"/>
          <w:szCs w:val="24"/>
        </w:rPr>
      </w:pPr>
      <w:r>
        <w:rPr>
          <w:rFonts w:ascii="Times New Roman" w:hAnsi="Times New Roman"/>
          <w:i/>
          <w:sz w:val="24"/>
          <w:szCs w:val="24"/>
        </w:rPr>
        <w:t>Продолжение</w:t>
      </w:r>
    </w:p>
    <w:tbl>
      <w:tblPr>
        <w:tblStyle w:val="a4"/>
        <w:tblW w:w="10374" w:type="dxa"/>
        <w:tblLayout w:type="fixed"/>
        <w:tblLook w:val="04A0"/>
      </w:tblPr>
      <w:tblGrid>
        <w:gridCol w:w="675"/>
        <w:gridCol w:w="1418"/>
        <w:gridCol w:w="1417"/>
        <w:gridCol w:w="851"/>
        <w:gridCol w:w="1134"/>
        <w:gridCol w:w="850"/>
        <w:gridCol w:w="1134"/>
        <w:gridCol w:w="851"/>
        <w:gridCol w:w="850"/>
        <w:gridCol w:w="1194"/>
      </w:tblGrid>
      <w:tr w:rsidR="005C71E2" w:rsidRPr="00B413E0" w:rsidTr="005C71E2">
        <w:tc>
          <w:tcPr>
            <w:tcW w:w="675" w:type="dxa"/>
            <w:vMerge w:val="restart"/>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 п\п</w:t>
            </w:r>
          </w:p>
        </w:tc>
        <w:tc>
          <w:tcPr>
            <w:tcW w:w="1418" w:type="dxa"/>
            <w:vMerge w:val="restart"/>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Основной показатель</w:t>
            </w:r>
          </w:p>
        </w:tc>
        <w:tc>
          <w:tcPr>
            <w:tcW w:w="1417" w:type="dxa"/>
            <w:vMerge w:val="restart"/>
          </w:tcPr>
          <w:p w:rsidR="005C71E2" w:rsidRPr="002A7637" w:rsidRDefault="005C71E2" w:rsidP="005C71E2">
            <w:pPr>
              <w:jc w:val="center"/>
              <w:rPr>
                <w:rFonts w:ascii="Times New Roman" w:hAnsi="Times New Roman" w:cs="Times New Roman"/>
                <w:b/>
                <w:lang w:val="en-US"/>
              </w:rPr>
            </w:pPr>
            <w:r w:rsidRPr="002A7637">
              <w:rPr>
                <w:rFonts w:ascii="Times New Roman" w:hAnsi="Times New Roman" w:cs="Times New Roman"/>
                <w:b/>
              </w:rPr>
              <w:t xml:space="preserve">Рейтинг показателя, </w:t>
            </w:r>
            <w:r w:rsidRPr="002A7637">
              <w:rPr>
                <w:rFonts w:ascii="Times New Roman" w:hAnsi="Times New Roman" w:cs="Times New Roman"/>
                <w:b/>
                <w:lang w:val="en-US"/>
              </w:rPr>
              <w:t>%</w:t>
            </w:r>
          </w:p>
        </w:tc>
        <w:tc>
          <w:tcPr>
            <w:tcW w:w="1985" w:type="dxa"/>
            <w:gridSpan w:val="2"/>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Вариант 4</w:t>
            </w:r>
          </w:p>
        </w:tc>
        <w:tc>
          <w:tcPr>
            <w:tcW w:w="1984" w:type="dxa"/>
            <w:gridSpan w:val="2"/>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Вариант 5</w:t>
            </w:r>
          </w:p>
        </w:tc>
        <w:tc>
          <w:tcPr>
            <w:tcW w:w="2895" w:type="dxa"/>
            <w:gridSpan w:val="3"/>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Вариант 6</w:t>
            </w:r>
          </w:p>
        </w:tc>
      </w:tr>
      <w:tr w:rsidR="005C71E2" w:rsidRPr="00B413E0" w:rsidTr="005C71E2">
        <w:trPr>
          <w:trHeight w:val="520"/>
        </w:trPr>
        <w:tc>
          <w:tcPr>
            <w:tcW w:w="675" w:type="dxa"/>
            <w:vMerge/>
          </w:tcPr>
          <w:p w:rsidR="005C71E2" w:rsidRPr="002A7637" w:rsidRDefault="005C71E2" w:rsidP="005C71E2">
            <w:pPr>
              <w:jc w:val="center"/>
              <w:rPr>
                <w:rFonts w:ascii="Times New Roman" w:hAnsi="Times New Roman" w:cs="Times New Roman"/>
                <w:b/>
              </w:rPr>
            </w:pPr>
          </w:p>
        </w:tc>
        <w:tc>
          <w:tcPr>
            <w:tcW w:w="1418" w:type="dxa"/>
            <w:vMerge/>
          </w:tcPr>
          <w:p w:rsidR="005C71E2" w:rsidRPr="002A7637" w:rsidRDefault="005C71E2" w:rsidP="005C71E2">
            <w:pPr>
              <w:jc w:val="center"/>
              <w:rPr>
                <w:rFonts w:ascii="Times New Roman" w:hAnsi="Times New Roman" w:cs="Times New Roman"/>
                <w:b/>
              </w:rPr>
            </w:pPr>
          </w:p>
        </w:tc>
        <w:tc>
          <w:tcPr>
            <w:tcW w:w="1417" w:type="dxa"/>
            <w:vMerge/>
          </w:tcPr>
          <w:p w:rsidR="005C71E2" w:rsidRPr="002A7637" w:rsidRDefault="005C71E2" w:rsidP="005C71E2">
            <w:pPr>
              <w:jc w:val="center"/>
              <w:rPr>
                <w:rFonts w:ascii="Times New Roman" w:hAnsi="Times New Roman" w:cs="Times New Roman"/>
                <w:b/>
              </w:rPr>
            </w:pPr>
          </w:p>
        </w:tc>
        <w:tc>
          <w:tcPr>
            <w:tcW w:w="851" w:type="dxa"/>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класс</w:t>
            </w:r>
          </w:p>
        </w:tc>
        <w:tc>
          <w:tcPr>
            <w:tcW w:w="1134" w:type="dxa"/>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Балл</w:t>
            </w:r>
          </w:p>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(гр.1</w:t>
            </w:r>
            <w:r w:rsidRPr="002A7637">
              <w:rPr>
                <w:rFonts w:ascii="Times New Roman" w:hAnsi="Times New Roman" w:cs="Times New Roman"/>
              </w:rPr>
              <w:t>×</w:t>
            </w:r>
            <w:r w:rsidRPr="002A7637">
              <w:rPr>
                <w:rFonts w:ascii="Times New Roman" w:hAnsi="Times New Roman" w:cs="Times New Roman"/>
                <w:b/>
              </w:rPr>
              <w:t>8)</w:t>
            </w:r>
          </w:p>
        </w:tc>
        <w:tc>
          <w:tcPr>
            <w:tcW w:w="850" w:type="dxa"/>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класс</w:t>
            </w:r>
          </w:p>
        </w:tc>
        <w:tc>
          <w:tcPr>
            <w:tcW w:w="1134" w:type="dxa"/>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Балл</w:t>
            </w:r>
          </w:p>
          <w:p w:rsidR="005C71E2" w:rsidRPr="002A7637" w:rsidRDefault="005C71E2" w:rsidP="005C71E2">
            <w:pPr>
              <w:rPr>
                <w:rFonts w:ascii="Times New Roman" w:hAnsi="Times New Roman" w:cs="Times New Roman"/>
                <w:b/>
              </w:rPr>
            </w:pPr>
            <w:r w:rsidRPr="002A7637">
              <w:rPr>
                <w:rFonts w:ascii="Times New Roman" w:hAnsi="Times New Roman" w:cs="Times New Roman"/>
                <w:b/>
              </w:rPr>
              <w:t>(гр.1</w:t>
            </w:r>
            <w:r w:rsidRPr="002A7637">
              <w:rPr>
                <w:rFonts w:ascii="Times New Roman" w:hAnsi="Times New Roman" w:cs="Times New Roman"/>
              </w:rPr>
              <w:t>×</w:t>
            </w:r>
            <w:r w:rsidRPr="002A7637">
              <w:rPr>
                <w:rFonts w:ascii="Times New Roman" w:hAnsi="Times New Roman" w:cs="Times New Roman"/>
                <w:b/>
              </w:rPr>
              <w:t>10)</w:t>
            </w:r>
          </w:p>
        </w:tc>
        <w:tc>
          <w:tcPr>
            <w:tcW w:w="851" w:type="dxa"/>
            <w:tcBorders>
              <w:right w:val="single" w:sz="4" w:space="0" w:color="auto"/>
            </w:tcBorders>
          </w:tcPr>
          <w:p w:rsidR="005C71E2" w:rsidRPr="002A7637" w:rsidRDefault="005C71E2" w:rsidP="005C71E2">
            <w:pPr>
              <w:jc w:val="center"/>
              <w:rPr>
                <w:rFonts w:ascii="Times New Roman" w:hAnsi="Times New Roman" w:cs="Times New Roman"/>
                <w:b/>
                <w:sz w:val="16"/>
                <w:szCs w:val="16"/>
              </w:rPr>
            </w:pPr>
            <w:r>
              <w:rPr>
                <w:rFonts w:ascii="Times New Roman" w:hAnsi="Times New Roman" w:cs="Times New Roman"/>
                <w:b/>
              </w:rPr>
              <w:t>Рейтинг,%</w:t>
            </w:r>
          </w:p>
        </w:tc>
        <w:tc>
          <w:tcPr>
            <w:tcW w:w="850" w:type="dxa"/>
            <w:tcBorders>
              <w:left w:val="single" w:sz="4" w:space="0" w:color="auto"/>
            </w:tcBorders>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класс</w:t>
            </w:r>
          </w:p>
        </w:tc>
        <w:tc>
          <w:tcPr>
            <w:tcW w:w="1194" w:type="dxa"/>
          </w:tcPr>
          <w:p w:rsidR="005C71E2" w:rsidRPr="002A7637" w:rsidRDefault="005C71E2" w:rsidP="005C71E2">
            <w:pPr>
              <w:jc w:val="center"/>
              <w:rPr>
                <w:rFonts w:ascii="Times New Roman" w:hAnsi="Times New Roman" w:cs="Times New Roman"/>
                <w:b/>
              </w:rPr>
            </w:pPr>
            <w:r w:rsidRPr="002A7637">
              <w:rPr>
                <w:rFonts w:ascii="Times New Roman" w:hAnsi="Times New Roman" w:cs="Times New Roman"/>
                <w:b/>
              </w:rPr>
              <w:t>Балл</w:t>
            </w:r>
            <w:r>
              <w:rPr>
                <w:rFonts w:ascii="Times New Roman" w:hAnsi="Times New Roman" w:cs="Times New Roman"/>
                <w:b/>
              </w:rPr>
              <w:t xml:space="preserve"> </w:t>
            </w:r>
            <w:r w:rsidRPr="002A7637">
              <w:rPr>
                <w:rFonts w:ascii="Times New Roman" w:hAnsi="Times New Roman" w:cs="Times New Roman"/>
                <w:b/>
              </w:rPr>
              <w:t>(гр.12</w:t>
            </w:r>
            <w:r w:rsidRPr="002A7637">
              <w:rPr>
                <w:rFonts w:ascii="Times New Roman" w:hAnsi="Times New Roman" w:cs="Times New Roman"/>
              </w:rPr>
              <w:t>×</w:t>
            </w:r>
            <w:r w:rsidRPr="002A7637">
              <w:rPr>
                <w:rFonts w:ascii="Times New Roman" w:hAnsi="Times New Roman" w:cs="Times New Roman"/>
                <w:b/>
              </w:rPr>
              <w:t>13</w:t>
            </w:r>
          </w:p>
        </w:tc>
      </w:tr>
      <w:tr w:rsidR="005C71E2" w:rsidRPr="009D1872" w:rsidTr="005C71E2">
        <w:tc>
          <w:tcPr>
            <w:tcW w:w="67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А</w:t>
            </w:r>
          </w:p>
        </w:tc>
        <w:tc>
          <w:tcPr>
            <w:tcW w:w="1418"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Б</w:t>
            </w:r>
          </w:p>
        </w:tc>
        <w:tc>
          <w:tcPr>
            <w:tcW w:w="1417"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tcBorders>
              <w:right w:val="single" w:sz="4" w:space="0" w:color="auto"/>
            </w:tcBorders>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w:t>
            </w:r>
          </w:p>
        </w:tc>
        <w:tc>
          <w:tcPr>
            <w:tcW w:w="850" w:type="dxa"/>
            <w:tcBorders>
              <w:left w:val="single" w:sz="4" w:space="0" w:color="auto"/>
            </w:tcBorders>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13</w:t>
            </w:r>
          </w:p>
        </w:tc>
        <w:tc>
          <w:tcPr>
            <w:tcW w:w="1194" w:type="dxa"/>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14</w:t>
            </w:r>
          </w:p>
        </w:tc>
      </w:tr>
      <w:tr w:rsidR="005C71E2" w:rsidRPr="009D1872" w:rsidTr="005C71E2">
        <w:tc>
          <w:tcPr>
            <w:tcW w:w="67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Кл</w:t>
            </w:r>
          </w:p>
        </w:tc>
        <w:tc>
          <w:tcPr>
            <w:tcW w:w="1417"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40</w:t>
            </w:r>
          </w:p>
        </w:tc>
        <w:tc>
          <w:tcPr>
            <w:tcW w:w="85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120</w:t>
            </w:r>
          </w:p>
        </w:tc>
        <w:tc>
          <w:tcPr>
            <w:tcW w:w="850"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40</w:t>
            </w:r>
          </w:p>
        </w:tc>
        <w:tc>
          <w:tcPr>
            <w:tcW w:w="851" w:type="dxa"/>
            <w:tcBorders>
              <w:right w:val="single" w:sz="4" w:space="0" w:color="auto"/>
            </w:tcBorders>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Borders>
              <w:left w:val="single" w:sz="4" w:space="0" w:color="auto"/>
            </w:tcBorders>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194" w:type="dxa"/>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60</w:t>
            </w:r>
          </w:p>
        </w:tc>
      </w:tr>
      <w:tr w:rsidR="005C71E2" w:rsidRPr="009D1872" w:rsidTr="005C71E2">
        <w:tc>
          <w:tcPr>
            <w:tcW w:w="67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Кп</w:t>
            </w:r>
          </w:p>
        </w:tc>
        <w:tc>
          <w:tcPr>
            <w:tcW w:w="1417"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w:t>
            </w:r>
          </w:p>
        </w:tc>
        <w:tc>
          <w:tcPr>
            <w:tcW w:w="85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90</w:t>
            </w:r>
          </w:p>
        </w:tc>
        <w:tc>
          <w:tcPr>
            <w:tcW w:w="850"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60</w:t>
            </w:r>
          </w:p>
        </w:tc>
        <w:tc>
          <w:tcPr>
            <w:tcW w:w="851" w:type="dxa"/>
            <w:tcBorders>
              <w:right w:val="single" w:sz="4" w:space="0" w:color="auto"/>
            </w:tcBorders>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Borders>
              <w:left w:val="single" w:sz="4" w:space="0" w:color="auto"/>
            </w:tcBorders>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194" w:type="dxa"/>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w:t>
            </w:r>
          </w:p>
        </w:tc>
      </w:tr>
      <w:tr w:rsidR="005C71E2" w:rsidRPr="009D1872" w:rsidTr="005C71E2">
        <w:tc>
          <w:tcPr>
            <w:tcW w:w="675"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П</w:t>
            </w:r>
            <w:r w:rsidRPr="00B413E0">
              <w:rPr>
                <w:rFonts w:ascii="Times New Roman" w:hAnsi="Times New Roman" w:cs="Times New Roman"/>
                <w:sz w:val="24"/>
                <w:szCs w:val="24"/>
              </w:rPr>
              <w:t>сс</w:t>
            </w:r>
          </w:p>
        </w:tc>
        <w:tc>
          <w:tcPr>
            <w:tcW w:w="1417"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w:t>
            </w:r>
          </w:p>
        </w:tc>
        <w:tc>
          <w:tcPr>
            <w:tcW w:w="851"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60</w:t>
            </w:r>
          </w:p>
        </w:tc>
        <w:tc>
          <w:tcPr>
            <w:tcW w:w="850"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vAlign w:val="center"/>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90</w:t>
            </w:r>
          </w:p>
        </w:tc>
        <w:tc>
          <w:tcPr>
            <w:tcW w:w="851" w:type="dxa"/>
            <w:tcBorders>
              <w:right w:val="single" w:sz="4" w:space="0" w:color="auto"/>
            </w:tcBorders>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70</w:t>
            </w:r>
          </w:p>
        </w:tc>
        <w:tc>
          <w:tcPr>
            <w:tcW w:w="850" w:type="dxa"/>
            <w:tcBorders>
              <w:left w:val="single" w:sz="4" w:space="0" w:color="auto"/>
            </w:tcBorders>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w:t>
            </w:r>
          </w:p>
        </w:tc>
        <w:tc>
          <w:tcPr>
            <w:tcW w:w="1194" w:type="dxa"/>
          </w:tcPr>
          <w:p w:rsidR="005C71E2" w:rsidRPr="009D187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140</w:t>
            </w:r>
          </w:p>
        </w:tc>
      </w:tr>
      <w:tr w:rsidR="005C71E2" w:rsidRPr="00B413E0" w:rsidTr="005C71E2">
        <w:tc>
          <w:tcPr>
            <w:tcW w:w="2093" w:type="dxa"/>
            <w:gridSpan w:val="2"/>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Итого</w:t>
            </w:r>
          </w:p>
        </w:tc>
        <w:tc>
          <w:tcPr>
            <w:tcW w:w="1417" w:type="dxa"/>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w:t>
            </w:r>
          </w:p>
        </w:tc>
        <w:tc>
          <w:tcPr>
            <w:tcW w:w="851" w:type="dxa"/>
            <w:vAlign w:val="center"/>
          </w:tcPr>
          <w:p w:rsidR="005C71E2" w:rsidRPr="00B413E0"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3</w:t>
            </w:r>
          </w:p>
        </w:tc>
        <w:tc>
          <w:tcPr>
            <w:tcW w:w="1134" w:type="dxa"/>
            <w:vAlign w:val="center"/>
          </w:tcPr>
          <w:p w:rsidR="005C71E2" w:rsidRPr="00B413E0"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270</w:t>
            </w:r>
          </w:p>
        </w:tc>
        <w:tc>
          <w:tcPr>
            <w:tcW w:w="850" w:type="dxa"/>
            <w:vAlign w:val="center"/>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2</w:t>
            </w:r>
          </w:p>
        </w:tc>
        <w:tc>
          <w:tcPr>
            <w:tcW w:w="1134" w:type="dxa"/>
            <w:vAlign w:val="center"/>
          </w:tcPr>
          <w:p w:rsidR="005C71E2" w:rsidRPr="00B413E0"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190</w:t>
            </w:r>
          </w:p>
        </w:tc>
        <w:tc>
          <w:tcPr>
            <w:tcW w:w="851" w:type="dxa"/>
            <w:tcBorders>
              <w:right w:val="single" w:sz="4" w:space="0" w:color="auto"/>
            </w:tcBorders>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w:t>
            </w:r>
          </w:p>
        </w:tc>
        <w:tc>
          <w:tcPr>
            <w:tcW w:w="850" w:type="dxa"/>
            <w:tcBorders>
              <w:left w:val="single" w:sz="4" w:space="0" w:color="auto"/>
            </w:tcBorders>
          </w:tcPr>
          <w:p w:rsidR="005C71E2" w:rsidRPr="00B413E0"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2</w:t>
            </w:r>
          </w:p>
        </w:tc>
        <w:tc>
          <w:tcPr>
            <w:tcW w:w="1194" w:type="dxa"/>
          </w:tcPr>
          <w:p w:rsidR="005C71E2" w:rsidRPr="00B413E0" w:rsidRDefault="005C71E2" w:rsidP="005C71E2">
            <w:pPr>
              <w:jc w:val="center"/>
              <w:rPr>
                <w:rFonts w:ascii="Times New Roman" w:hAnsi="Times New Roman" w:cs="Times New Roman"/>
                <w:b/>
                <w:sz w:val="24"/>
                <w:szCs w:val="24"/>
              </w:rPr>
            </w:pPr>
            <w:r w:rsidRPr="00B413E0">
              <w:rPr>
                <w:rFonts w:ascii="Times New Roman" w:hAnsi="Times New Roman" w:cs="Times New Roman"/>
                <w:b/>
                <w:sz w:val="24"/>
                <w:szCs w:val="24"/>
              </w:rPr>
              <w:t>300</w:t>
            </w:r>
          </w:p>
        </w:tc>
      </w:tr>
    </w:tbl>
    <w:p w:rsidR="005C71E2" w:rsidRDefault="005C71E2" w:rsidP="005C71E2">
      <w:pPr>
        <w:rPr>
          <w:rFonts w:ascii="Times New Roman" w:hAnsi="Times New Roman"/>
          <w:b/>
          <w:sz w:val="24"/>
          <w:szCs w:val="24"/>
        </w:rPr>
      </w:pPr>
    </w:p>
    <w:p w:rsidR="005C71E2" w:rsidRDefault="005C71E2" w:rsidP="005C71E2">
      <w:pPr>
        <w:rPr>
          <w:rFonts w:ascii="Times New Roman" w:hAnsi="Times New Roman"/>
          <w:b/>
          <w:sz w:val="24"/>
          <w:szCs w:val="24"/>
        </w:rPr>
      </w:pPr>
      <w:r>
        <w:rPr>
          <w:rFonts w:ascii="Times New Roman" w:hAnsi="Times New Roman"/>
          <w:b/>
          <w:sz w:val="24"/>
          <w:szCs w:val="24"/>
        </w:rPr>
        <w:t>Таблица 7.</w:t>
      </w:r>
    </w:p>
    <w:tbl>
      <w:tblPr>
        <w:tblStyle w:val="a4"/>
        <w:tblW w:w="0" w:type="auto"/>
        <w:tblLayout w:type="fixed"/>
        <w:tblLook w:val="04A0"/>
      </w:tblPr>
      <w:tblGrid>
        <w:gridCol w:w="1101"/>
        <w:gridCol w:w="1275"/>
        <w:gridCol w:w="2410"/>
        <w:gridCol w:w="2835"/>
        <w:gridCol w:w="2517"/>
      </w:tblGrid>
      <w:tr w:rsidR="005C71E2" w:rsidTr="005C71E2">
        <w:tc>
          <w:tcPr>
            <w:tcW w:w="1101" w:type="dxa"/>
            <w:vMerge w:val="restart"/>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Клиент</w:t>
            </w:r>
          </w:p>
        </w:tc>
        <w:tc>
          <w:tcPr>
            <w:tcW w:w="1275" w:type="dxa"/>
            <w:vMerge w:val="restart"/>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Рейтинг в баллах</w:t>
            </w:r>
          </w:p>
        </w:tc>
        <w:tc>
          <w:tcPr>
            <w:tcW w:w="5245" w:type="dxa"/>
            <w:gridSpan w:val="2"/>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Дополнительные показатели</w:t>
            </w:r>
          </w:p>
        </w:tc>
        <w:tc>
          <w:tcPr>
            <w:tcW w:w="2517" w:type="dxa"/>
            <w:vMerge w:val="restart"/>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Класс кредитоспособности</w:t>
            </w:r>
          </w:p>
        </w:tc>
      </w:tr>
      <w:tr w:rsidR="005C71E2" w:rsidTr="005C71E2">
        <w:trPr>
          <w:trHeight w:val="710"/>
        </w:trPr>
        <w:tc>
          <w:tcPr>
            <w:tcW w:w="1101" w:type="dxa"/>
            <w:vMerge/>
          </w:tcPr>
          <w:p w:rsidR="005C71E2" w:rsidRDefault="005C71E2" w:rsidP="005C71E2">
            <w:pPr>
              <w:rPr>
                <w:rFonts w:ascii="Times New Roman" w:hAnsi="Times New Roman" w:cs="Times New Roman"/>
                <w:b/>
                <w:sz w:val="24"/>
                <w:szCs w:val="24"/>
              </w:rPr>
            </w:pPr>
          </w:p>
        </w:tc>
        <w:tc>
          <w:tcPr>
            <w:tcW w:w="1275" w:type="dxa"/>
            <w:vMerge/>
          </w:tcPr>
          <w:p w:rsidR="005C71E2" w:rsidRDefault="005C71E2" w:rsidP="005C71E2">
            <w:pPr>
              <w:rPr>
                <w:rFonts w:ascii="Times New Roman" w:hAnsi="Times New Roman" w:cs="Times New Roman"/>
                <w:b/>
                <w:sz w:val="24"/>
                <w:szCs w:val="24"/>
              </w:rPr>
            </w:pPr>
          </w:p>
        </w:tc>
        <w:tc>
          <w:tcPr>
            <w:tcW w:w="2410" w:type="dxa"/>
          </w:tcPr>
          <w:p w:rsidR="005C71E2" w:rsidRPr="000A16CD" w:rsidRDefault="005C71E2" w:rsidP="005C71E2">
            <w:pPr>
              <w:rPr>
                <w:rFonts w:ascii="Times New Roman" w:hAnsi="Times New Roman" w:cs="Times New Roman"/>
                <w:b/>
                <w:sz w:val="24"/>
                <w:szCs w:val="24"/>
              </w:rPr>
            </w:pPr>
            <w:r w:rsidRPr="000A16CD">
              <w:rPr>
                <w:rFonts w:ascii="Times New Roman" w:hAnsi="Times New Roman" w:cs="Times New Roman"/>
                <w:b/>
                <w:sz w:val="24"/>
                <w:szCs w:val="24"/>
              </w:rPr>
              <w:t>Оценка менеджмента (макс. число баллов – 30)</w:t>
            </w:r>
          </w:p>
        </w:tc>
        <w:tc>
          <w:tcPr>
            <w:tcW w:w="2835" w:type="dxa"/>
          </w:tcPr>
          <w:p w:rsidR="005C71E2" w:rsidRPr="000A16CD" w:rsidRDefault="005C71E2" w:rsidP="005C71E2">
            <w:pPr>
              <w:rPr>
                <w:rFonts w:ascii="Times New Roman" w:hAnsi="Times New Roman" w:cs="Times New Roman"/>
                <w:b/>
                <w:sz w:val="24"/>
                <w:szCs w:val="24"/>
              </w:rPr>
            </w:pPr>
            <w:r w:rsidRPr="000A16CD">
              <w:rPr>
                <w:rFonts w:ascii="Times New Roman" w:hAnsi="Times New Roman" w:cs="Times New Roman"/>
                <w:b/>
                <w:sz w:val="24"/>
                <w:szCs w:val="24"/>
              </w:rPr>
              <w:t>Чистое сальдо наличности к выручке от реализации, %</w:t>
            </w:r>
          </w:p>
        </w:tc>
        <w:tc>
          <w:tcPr>
            <w:tcW w:w="2517" w:type="dxa"/>
            <w:vMerge/>
          </w:tcPr>
          <w:p w:rsidR="005C71E2" w:rsidRDefault="005C71E2" w:rsidP="005C71E2">
            <w:pPr>
              <w:rPr>
                <w:rFonts w:ascii="Times New Roman" w:hAnsi="Times New Roman" w:cs="Times New Roman"/>
                <w:b/>
                <w:sz w:val="24"/>
                <w:szCs w:val="24"/>
              </w:rPr>
            </w:pPr>
          </w:p>
        </w:tc>
      </w:tr>
      <w:tr w:rsidR="005C71E2" w:rsidRPr="000A16CD" w:rsidTr="005C71E2">
        <w:tc>
          <w:tcPr>
            <w:tcW w:w="1101"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№1</w:t>
            </w:r>
          </w:p>
        </w:tc>
        <w:tc>
          <w:tcPr>
            <w:tcW w:w="1275"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100 (1)</w:t>
            </w:r>
          </w:p>
        </w:tc>
        <w:tc>
          <w:tcPr>
            <w:tcW w:w="2410"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26</w:t>
            </w:r>
          </w:p>
        </w:tc>
        <w:tc>
          <w:tcPr>
            <w:tcW w:w="2835"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2</w:t>
            </w:r>
          </w:p>
        </w:tc>
        <w:tc>
          <w:tcPr>
            <w:tcW w:w="2517" w:type="dxa"/>
          </w:tcPr>
          <w:p w:rsidR="005C71E2" w:rsidRPr="000A16CD" w:rsidRDefault="005C71E2" w:rsidP="005C71E2">
            <w:pPr>
              <w:jc w:val="center"/>
              <w:rPr>
                <w:rFonts w:ascii="Times New Roman" w:hAnsi="Times New Roman" w:cs="Times New Roman"/>
                <w:sz w:val="24"/>
                <w:szCs w:val="24"/>
                <w:lang w:val="en-US"/>
              </w:rPr>
            </w:pPr>
            <w:r w:rsidRPr="000A16CD">
              <w:rPr>
                <w:rFonts w:ascii="Times New Roman" w:hAnsi="Times New Roman" w:cs="Times New Roman"/>
                <w:sz w:val="24"/>
                <w:szCs w:val="24"/>
                <w:lang w:val="en-US"/>
              </w:rPr>
              <w:t>I</w:t>
            </w:r>
          </w:p>
        </w:tc>
      </w:tr>
      <w:tr w:rsidR="005C71E2" w:rsidRPr="000A16CD" w:rsidTr="005C71E2">
        <w:tc>
          <w:tcPr>
            <w:tcW w:w="1101"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№2</w:t>
            </w:r>
          </w:p>
        </w:tc>
        <w:tc>
          <w:tcPr>
            <w:tcW w:w="1275"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120 (1)</w:t>
            </w:r>
          </w:p>
        </w:tc>
        <w:tc>
          <w:tcPr>
            <w:tcW w:w="2410"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28</w:t>
            </w:r>
          </w:p>
        </w:tc>
        <w:tc>
          <w:tcPr>
            <w:tcW w:w="2835"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1</w:t>
            </w:r>
          </w:p>
        </w:tc>
        <w:tc>
          <w:tcPr>
            <w:tcW w:w="2517" w:type="dxa"/>
          </w:tcPr>
          <w:p w:rsidR="005C71E2" w:rsidRPr="000A16CD" w:rsidRDefault="005C71E2" w:rsidP="005C71E2">
            <w:pPr>
              <w:jc w:val="center"/>
              <w:rPr>
                <w:rFonts w:ascii="Times New Roman" w:hAnsi="Times New Roman" w:cs="Times New Roman"/>
                <w:sz w:val="24"/>
                <w:szCs w:val="24"/>
                <w:lang w:val="en-US"/>
              </w:rPr>
            </w:pPr>
            <w:r w:rsidRPr="000A16CD">
              <w:rPr>
                <w:rFonts w:ascii="Times New Roman" w:hAnsi="Times New Roman" w:cs="Times New Roman"/>
                <w:sz w:val="24"/>
                <w:szCs w:val="24"/>
                <w:lang w:val="en-US"/>
              </w:rPr>
              <w:t>I</w:t>
            </w:r>
          </w:p>
        </w:tc>
      </w:tr>
      <w:tr w:rsidR="005C71E2" w:rsidRPr="000A16CD" w:rsidTr="005C71E2">
        <w:tc>
          <w:tcPr>
            <w:tcW w:w="1101"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№3</w:t>
            </w:r>
          </w:p>
        </w:tc>
        <w:tc>
          <w:tcPr>
            <w:tcW w:w="1275"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130 (1)</w:t>
            </w:r>
          </w:p>
        </w:tc>
        <w:tc>
          <w:tcPr>
            <w:tcW w:w="2410"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15</w:t>
            </w:r>
          </w:p>
        </w:tc>
        <w:tc>
          <w:tcPr>
            <w:tcW w:w="2835" w:type="dxa"/>
          </w:tcPr>
          <w:p w:rsidR="005C71E2" w:rsidRPr="000A16CD" w:rsidRDefault="005C71E2" w:rsidP="005C71E2">
            <w:pPr>
              <w:jc w:val="center"/>
              <w:rPr>
                <w:rFonts w:ascii="Times New Roman" w:hAnsi="Times New Roman" w:cs="Times New Roman"/>
                <w:sz w:val="24"/>
                <w:szCs w:val="24"/>
              </w:rPr>
            </w:pPr>
            <w:r w:rsidRPr="000A16CD">
              <w:rPr>
                <w:rFonts w:ascii="Times New Roman" w:hAnsi="Times New Roman" w:cs="Times New Roman"/>
                <w:sz w:val="24"/>
                <w:szCs w:val="24"/>
              </w:rPr>
              <w:t>−</w:t>
            </w:r>
          </w:p>
        </w:tc>
        <w:tc>
          <w:tcPr>
            <w:tcW w:w="2517" w:type="dxa"/>
          </w:tcPr>
          <w:p w:rsidR="005C71E2" w:rsidRPr="000A16CD" w:rsidRDefault="005C71E2" w:rsidP="005C71E2">
            <w:pPr>
              <w:jc w:val="center"/>
              <w:rPr>
                <w:rFonts w:ascii="Times New Roman" w:hAnsi="Times New Roman" w:cs="Times New Roman"/>
                <w:sz w:val="24"/>
                <w:szCs w:val="24"/>
                <w:lang w:val="en-US"/>
              </w:rPr>
            </w:pPr>
            <w:r w:rsidRPr="000A16CD">
              <w:rPr>
                <w:rFonts w:ascii="Times New Roman" w:hAnsi="Times New Roman" w:cs="Times New Roman"/>
                <w:sz w:val="24"/>
                <w:szCs w:val="24"/>
                <w:lang w:val="en-US"/>
              </w:rPr>
              <w:t>II</w:t>
            </w:r>
          </w:p>
        </w:tc>
      </w:tr>
    </w:tbl>
    <w:p w:rsidR="005C71E2" w:rsidRPr="000A16CD" w:rsidRDefault="005C71E2" w:rsidP="005C71E2">
      <w:pPr>
        <w:rPr>
          <w:rFonts w:ascii="Times New Roman" w:hAnsi="Times New Roman"/>
          <w:sz w:val="24"/>
          <w:szCs w:val="24"/>
        </w:rPr>
      </w:pPr>
    </w:p>
    <w:p w:rsidR="005C71E2" w:rsidRDefault="005C71E2" w:rsidP="005C71E2">
      <w:pPr>
        <w:rPr>
          <w:rFonts w:ascii="Times New Roman" w:hAnsi="Times New Roman"/>
          <w:b/>
          <w:sz w:val="24"/>
          <w:szCs w:val="24"/>
        </w:rPr>
      </w:pPr>
    </w:p>
    <w:p w:rsidR="005C71E2" w:rsidRDefault="005C71E2" w:rsidP="00BF2118">
      <w:pPr>
        <w:ind w:firstLine="426"/>
        <w:rPr>
          <w:rFonts w:ascii="Times New Roman" w:hAnsi="Times New Roman"/>
          <w:b/>
          <w:sz w:val="24"/>
          <w:szCs w:val="24"/>
        </w:rPr>
      </w:pPr>
      <w:r>
        <w:rPr>
          <w:rFonts w:ascii="Times New Roman" w:hAnsi="Times New Roman"/>
          <w:b/>
          <w:sz w:val="24"/>
          <w:szCs w:val="24"/>
        </w:rPr>
        <w:lastRenderedPageBreak/>
        <w:t>Таблица 8.</w:t>
      </w:r>
    </w:p>
    <w:p w:rsidR="005C71E2" w:rsidRDefault="005C71E2" w:rsidP="005C71E2">
      <w:pPr>
        <w:rPr>
          <w:rFonts w:ascii="Times New Roman" w:hAnsi="Times New Roman"/>
          <w:b/>
          <w:sz w:val="24"/>
          <w:szCs w:val="24"/>
        </w:rPr>
      </w:pPr>
      <w:r>
        <w:rPr>
          <w:rFonts w:ascii="Times New Roman" w:hAnsi="Times New Roman"/>
          <w:b/>
          <w:sz w:val="24"/>
          <w:szCs w:val="24"/>
        </w:rPr>
        <w:t>Балльная оценка системы показателей</w:t>
      </w:r>
    </w:p>
    <w:tbl>
      <w:tblPr>
        <w:tblStyle w:val="a4"/>
        <w:tblW w:w="0" w:type="auto"/>
        <w:tblLook w:val="04A0"/>
      </w:tblPr>
      <w:tblGrid>
        <w:gridCol w:w="4219"/>
        <w:gridCol w:w="2835"/>
        <w:gridCol w:w="3084"/>
      </w:tblGrid>
      <w:tr w:rsidR="005C71E2" w:rsidTr="005C71E2">
        <w:tc>
          <w:tcPr>
            <w:tcW w:w="4219" w:type="dxa"/>
            <w:vAlign w:val="center"/>
          </w:tcPr>
          <w:p w:rsidR="005C71E2" w:rsidRPr="000A16CD"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Критерий оценки</w:t>
            </w:r>
          </w:p>
        </w:tc>
        <w:tc>
          <w:tcPr>
            <w:tcW w:w="2835" w:type="dxa"/>
            <w:vAlign w:val="center"/>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Количество полученных баллов</w:t>
            </w:r>
          </w:p>
        </w:tc>
        <w:tc>
          <w:tcPr>
            <w:tcW w:w="3084" w:type="dxa"/>
            <w:vAlign w:val="center"/>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Максимальное количество баллов по каждому критерию</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 xml:space="preserve">Возраст </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45</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50</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Профессия клиента</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60</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60</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Семейное положение</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0</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40</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Продолжительность нахождения клиента в банке</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165</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165</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Средний остаток на счете</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120</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190</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 xml:space="preserve">Место получения заработной платы </w:t>
            </w:r>
          </w:p>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(переводится ли з/п на счет в банке)</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55</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55</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Динамика кредита</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80</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80</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Срок кредита</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0</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90</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Наличие дебетового сальдо на текущем счете</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15</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15</w:t>
            </w:r>
          </w:p>
        </w:tc>
      </w:tr>
      <w:tr w:rsidR="005C71E2" w:rsidTr="005C71E2">
        <w:tc>
          <w:tcPr>
            <w:tcW w:w="4219" w:type="dxa"/>
          </w:tcPr>
          <w:p w:rsidR="005C71E2" w:rsidRPr="00A761DD" w:rsidRDefault="005C71E2" w:rsidP="005C71E2">
            <w:pPr>
              <w:rPr>
                <w:rFonts w:ascii="Times New Roman" w:hAnsi="Times New Roman" w:cs="Times New Roman"/>
                <w:sz w:val="24"/>
                <w:szCs w:val="24"/>
              </w:rPr>
            </w:pPr>
            <w:r w:rsidRPr="00A761DD">
              <w:rPr>
                <w:rFonts w:ascii="Times New Roman" w:hAnsi="Times New Roman" w:cs="Times New Roman"/>
                <w:sz w:val="24"/>
                <w:szCs w:val="24"/>
              </w:rPr>
              <w:t>Пользование чековой книжкой</w:t>
            </w:r>
          </w:p>
        </w:tc>
        <w:tc>
          <w:tcPr>
            <w:tcW w:w="2835"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115</w:t>
            </w:r>
          </w:p>
        </w:tc>
        <w:tc>
          <w:tcPr>
            <w:tcW w:w="3084" w:type="dxa"/>
            <w:vAlign w:val="center"/>
          </w:tcPr>
          <w:p w:rsidR="005C71E2" w:rsidRPr="00A761DD" w:rsidRDefault="005C71E2" w:rsidP="005C71E2">
            <w:pPr>
              <w:jc w:val="center"/>
              <w:rPr>
                <w:rFonts w:ascii="Times New Roman" w:hAnsi="Times New Roman" w:cs="Times New Roman"/>
                <w:sz w:val="24"/>
                <w:szCs w:val="24"/>
              </w:rPr>
            </w:pPr>
            <w:r>
              <w:rPr>
                <w:rFonts w:ascii="Times New Roman" w:hAnsi="Times New Roman" w:cs="Times New Roman"/>
                <w:sz w:val="24"/>
                <w:szCs w:val="24"/>
              </w:rPr>
              <w:t>115</w:t>
            </w:r>
          </w:p>
        </w:tc>
      </w:tr>
      <w:tr w:rsidR="005C71E2" w:rsidTr="005C71E2">
        <w:tc>
          <w:tcPr>
            <w:tcW w:w="4219" w:type="dxa"/>
          </w:tcPr>
          <w:p w:rsidR="005C71E2" w:rsidRDefault="005C71E2" w:rsidP="005C71E2">
            <w:pPr>
              <w:rPr>
                <w:rFonts w:ascii="Times New Roman" w:hAnsi="Times New Roman" w:cs="Times New Roman"/>
                <w:b/>
                <w:sz w:val="24"/>
                <w:szCs w:val="24"/>
              </w:rPr>
            </w:pPr>
            <w:r>
              <w:rPr>
                <w:rFonts w:ascii="Times New Roman" w:hAnsi="Times New Roman" w:cs="Times New Roman"/>
                <w:b/>
                <w:sz w:val="24"/>
                <w:szCs w:val="24"/>
              </w:rPr>
              <w:t xml:space="preserve">Итого </w:t>
            </w:r>
          </w:p>
        </w:tc>
        <w:tc>
          <w:tcPr>
            <w:tcW w:w="2835" w:type="dxa"/>
            <w:vAlign w:val="center"/>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730</w:t>
            </w:r>
          </w:p>
        </w:tc>
        <w:tc>
          <w:tcPr>
            <w:tcW w:w="3084" w:type="dxa"/>
            <w:vAlign w:val="center"/>
          </w:tcPr>
          <w:p w:rsidR="005C71E2" w:rsidRDefault="005C71E2" w:rsidP="005C71E2">
            <w:pPr>
              <w:jc w:val="center"/>
              <w:rPr>
                <w:rFonts w:ascii="Times New Roman" w:hAnsi="Times New Roman" w:cs="Times New Roman"/>
                <w:b/>
                <w:sz w:val="24"/>
                <w:szCs w:val="24"/>
              </w:rPr>
            </w:pPr>
            <w:r>
              <w:rPr>
                <w:rFonts w:ascii="Times New Roman" w:hAnsi="Times New Roman" w:cs="Times New Roman"/>
                <w:b/>
                <w:sz w:val="24"/>
                <w:szCs w:val="24"/>
              </w:rPr>
              <w:t>1000</w:t>
            </w:r>
          </w:p>
        </w:tc>
      </w:tr>
    </w:tbl>
    <w:p w:rsidR="005C71E2" w:rsidRDefault="005C71E2" w:rsidP="005C71E2">
      <w:pPr>
        <w:rPr>
          <w:rFonts w:ascii="Times New Roman" w:hAnsi="Times New Roman"/>
          <w:b/>
          <w:sz w:val="24"/>
          <w:szCs w:val="24"/>
        </w:rPr>
      </w:pPr>
    </w:p>
    <w:p w:rsidR="005C71E2" w:rsidRDefault="005C71E2" w:rsidP="005C71E2">
      <w:pPr>
        <w:rPr>
          <w:rFonts w:ascii="Times New Roman" w:hAnsi="Times New Roman"/>
          <w:b/>
          <w:sz w:val="24"/>
          <w:szCs w:val="24"/>
        </w:rPr>
      </w:pPr>
      <w:r>
        <w:rPr>
          <w:rFonts w:ascii="Times New Roman" w:hAnsi="Times New Roman"/>
          <w:b/>
          <w:sz w:val="24"/>
          <w:szCs w:val="24"/>
        </w:rPr>
        <w:t>Таблица 9.</w:t>
      </w:r>
    </w:p>
    <w:p w:rsidR="005C71E2" w:rsidRDefault="005C71E2" w:rsidP="005C71E2">
      <w:pPr>
        <w:rPr>
          <w:rFonts w:ascii="Times New Roman" w:hAnsi="Times New Roman"/>
          <w:b/>
          <w:sz w:val="24"/>
          <w:szCs w:val="24"/>
        </w:rPr>
      </w:pPr>
      <w:r>
        <w:rPr>
          <w:rFonts w:ascii="Times New Roman" w:hAnsi="Times New Roman"/>
          <w:b/>
          <w:sz w:val="24"/>
          <w:szCs w:val="24"/>
        </w:rPr>
        <w:t>Дифференциация балльной оценки показателей кредитоспособности клиента</w:t>
      </w:r>
    </w:p>
    <w:tbl>
      <w:tblPr>
        <w:tblStyle w:val="a4"/>
        <w:tblW w:w="0" w:type="auto"/>
        <w:tblLayout w:type="fixed"/>
        <w:tblLook w:val="04A0"/>
      </w:tblPr>
      <w:tblGrid>
        <w:gridCol w:w="2943"/>
        <w:gridCol w:w="1418"/>
        <w:gridCol w:w="1417"/>
        <w:gridCol w:w="1560"/>
        <w:gridCol w:w="1417"/>
        <w:gridCol w:w="1383"/>
      </w:tblGrid>
      <w:tr w:rsidR="005C71E2" w:rsidTr="005C71E2">
        <w:trPr>
          <w:trHeight w:val="392"/>
        </w:trPr>
        <w:tc>
          <w:tcPr>
            <w:tcW w:w="2943" w:type="dxa"/>
          </w:tcPr>
          <w:p w:rsidR="005C71E2" w:rsidRDefault="005C71E2" w:rsidP="005C71E2">
            <w:pPr>
              <w:rPr>
                <w:rFonts w:ascii="Times New Roman" w:hAnsi="Times New Roman" w:cs="Times New Roman"/>
                <w:b/>
                <w:sz w:val="24"/>
                <w:szCs w:val="24"/>
              </w:rPr>
            </w:pPr>
            <w:r>
              <w:rPr>
                <w:rFonts w:ascii="Times New Roman" w:hAnsi="Times New Roman" w:cs="Times New Roman"/>
                <w:b/>
                <w:sz w:val="24"/>
                <w:szCs w:val="24"/>
              </w:rPr>
              <w:t xml:space="preserve">Показатель </w:t>
            </w:r>
          </w:p>
        </w:tc>
        <w:tc>
          <w:tcPr>
            <w:tcW w:w="7195" w:type="dxa"/>
            <w:gridSpan w:val="5"/>
          </w:tcPr>
          <w:p w:rsidR="005C71E2" w:rsidRDefault="005C71E2" w:rsidP="005C71E2">
            <w:pPr>
              <w:rPr>
                <w:rFonts w:ascii="Times New Roman" w:hAnsi="Times New Roman" w:cs="Times New Roman"/>
                <w:b/>
                <w:sz w:val="24"/>
                <w:szCs w:val="24"/>
              </w:rPr>
            </w:pPr>
            <w:r>
              <w:rPr>
                <w:rFonts w:ascii="Times New Roman" w:hAnsi="Times New Roman" w:cs="Times New Roman"/>
                <w:b/>
                <w:sz w:val="24"/>
                <w:szCs w:val="24"/>
              </w:rPr>
              <w:t>Значение показателя/вес в баллах</w:t>
            </w:r>
          </w:p>
        </w:tc>
      </w:tr>
      <w:tr w:rsidR="005C71E2" w:rsidTr="005C71E2">
        <w:trPr>
          <w:trHeight w:val="541"/>
        </w:trPr>
        <w:tc>
          <w:tcPr>
            <w:tcW w:w="2943" w:type="dxa"/>
          </w:tcPr>
          <w:p w:rsidR="005C71E2" w:rsidRPr="009D1CFC" w:rsidRDefault="005C71E2" w:rsidP="005C71E2">
            <w:pPr>
              <w:rPr>
                <w:rFonts w:ascii="Times New Roman" w:hAnsi="Times New Roman" w:cs="Times New Roman"/>
                <w:b/>
                <w:sz w:val="24"/>
                <w:szCs w:val="24"/>
              </w:rPr>
            </w:pPr>
            <w:r w:rsidRPr="009D1CFC">
              <w:rPr>
                <w:rFonts w:ascii="Times New Roman" w:hAnsi="Times New Roman" w:cs="Times New Roman"/>
                <w:b/>
                <w:sz w:val="24"/>
                <w:szCs w:val="24"/>
              </w:rPr>
              <w:t>1. Годовой доход</w:t>
            </w:r>
          </w:p>
          <w:p w:rsidR="005C71E2" w:rsidRPr="009D1CFC" w:rsidRDefault="005C71E2" w:rsidP="005C71E2">
            <w:pPr>
              <w:pStyle w:val="a3"/>
              <w:numPr>
                <w:ilvl w:val="0"/>
                <w:numId w:val="32"/>
              </w:numPr>
              <w:ind w:left="426" w:hanging="284"/>
              <w:rPr>
                <w:rFonts w:ascii="Times New Roman" w:hAnsi="Times New Roman" w:cs="Times New Roman"/>
                <w:sz w:val="24"/>
                <w:szCs w:val="24"/>
              </w:rPr>
            </w:pPr>
            <w:r w:rsidRPr="009D1CFC">
              <w:rPr>
                <w:rFonts w:ascii="Times New Roman" w:hAnsi="Times New Roman" w:cs="Times New Roman"/>
                <w:sz w:val="24"/>
                <w:szCs w:val="24"/>
              </w:rPr>
              <w:t>Всего тыс.долл.</w:t>
            </w:r>
          </w:p>
          <w:p w:rsidR="005C71E2" w:rsidRPr="009D1CFC" w:rsidRDefault="005C71E2" w:rsidP="005C71E2">
            <w:pPr>
              <w:pStyle w:val="a3"/>
              <w:numPr>
                <w:ilvl w:val="0"/>
                <w:numId w:val="32"/>
              </w:numPr>
              <w:ind w:left="426" w:hanging="284"/>
              <w:rPr>
                <w:rFonts w:ascii="Times New Roman" w:hAnsi="Times New Roman" w:cs="Times New Roman"/>
                <w:sz w:val="24"/>
                <w:szCs w:val="24"/>
              </w:rPr>
            </w:pPr>
            <w:r w:rsidRPr="009D1CFC">
              <w:rPr>
                <w:rFonts w:ascii="Times New Roman" w:hAnsi="Times New Roman" w:cs="Times New Roman"/>
                <w:sz w:val="24"/>
                <w:szCs w:val="24"/>
              </w:rPr>
              <w:t>Вес в баллах</w:t>
            </w:r>
          </w:p>
        </w:tc>
        <w:tc>
          <w:tcPr>
            <w:tcW w:w="1418" w:type="dxa"/>
            <w:vAlign w:val="center"/>
          </w:tcPr>
          <w:p w:rsidR="005C71E2" w:rsidRDefault="005C71E2" w:rsidP="005C71E2">
            <w:pPr>
              <w:jc w:val="center"/>
              <w:rPr>
                <w:rFonts w:ascii="Times New Roman" w:hAnsi="Times New Roman" w:cs="Times New Roman"/>
                <w:sz w:val="24"/>
                <w:szCs w:val="24"/>
              </w:rPr>
            </w:pPr>
          </w:p>
          <w:p w:rsidR="005C71E2" w:rsidRPr="009D1CFC" w:rsidRDefault="005C71E2" w:rsidP="005C71E2">
            <w:pPr>
              <w:jc w:val="center"/>
              <w:rPr>
                <w:rFonts w:ascii="Times New Roman" w:hAnsi="Times New Roman" w:cs="Times New Roman"/>
                <w:sz w:val="24"/>
                <w:szCs w:val="24"/>
                <w:lang w:val="en-US"/>
              </w:rPr>
            </w:pPr>
            <w:r>
              <w:rPr>
                <w:rFonts w:ascii="Times New Roman" w:hAnsi="Times New Roman" w:cs="Times New Roman"/>
                <w:sz w:val="24"/>
                <w:szCs w:val="24"/>
                <w:lang w:val="en-US"/>
              </w:rPr>
              <w:t>&lt;10</w:t>
            </w:r>
          </w:p>
          <w:p w:rsidR="005C71E2" w:rsidRPr="009D1CFC" w:rsidRDefault="005C71E2" w:rsidP="005C71E2">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417" w:type="dxa"/>
            <w:vAlign w:val="center"/>
          </w:tcPr>
          <w:p w:rsidR="005C71E2" w:rsidRDefault="005C71E2" w:rsidP="005C71E2">
            <w:pPr>
              <w:jc w:val="center"/>
              <w:rPr>
                <w:rFonts w:ascii="Times New Roman" w:hAnsi="Times New Roman" w:cs="Times New Roman"/>
                <w:sz w:val="24"/>
                <w:szCs w:val="24"/>
                <w:lang w:val="en-US"/>
              </w:rPr>
            </w:pPr>
          </w:p>
          <w:p w:rsidR="005C71E2" w:rsidRDefault="005C71E2" w:rsidP="005C71E2">
            <w:pPr>
              <w:jc w:val="center"/>
              <w:rPr>
                <w:rFonts w:ascii="Times New Roman" w:hAnsi="Times New Roman" w:cs="Times New Roman"/>
                <w:sz w:val="24"/>
                <w:szCs w:val="24"/>
                <w:lang w:val="en-US"/>
              </w:rPr>
            </w:pPr>
            <w:r>
              <w:rPr>
                <w:rFonts w:ascii="Times New Roman" w:hAnsi="Times New Roman" w:cs="Times New Roman"/>
                <w:sz w:val="24"/>
                <w:szCs w:val="24"/>
                <w:lang w:val="en-US"/>
              </w:rPr>
              <w:t>10-20</w:t>
            </w:r>
          </w:p>
          <w:p w:rsidR="005C71E2" w:rsidRPr="009D1CFC" w:rsidRDefault="005C71E2" w:rsidP="005C71E2">
            <w:pPr>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1560" w:type="dxa"/>
            <w:vAlign w:val="center"/>
          </w:tcPr>
          <w:p w:rsidR="005C71E2" w:rsidRDefault="005C71E2" w:rsidP="005C71E2">
            <w:pPr>
              <w:jc w:val="center"/>
              <w:rPr>
                <w:rFonts w:ascii="Times New Roman" w:hAnsi="Times New Roman" w:cs="Times New Roman"/>
                <w:sz w:val="24"/>
                <w:szCs w:val="24"/>
                <w:lang w:val="en-US"/>
              </w:rPr>
            </w:pPr>
          </w:p>
          <w:p w:rsidR="005C71E2" w:rsidRDefault="005C71E2" w:rsidP="005C71E2">
            <w:pPr>
              <w:jc w:val="center"/>
              <w:rPr>
                <w:rFonts w:ascii="Times New Roman" w:hAnsi="Times New Roman" w:cs="Times New Roman"/>
                <w:sz w:val="24"/>
                <w:szCs w:val="24"/>
                <w:lang w:val="en-US"/>
              </w:rPr>
            </w:pPr>
            <w:r>
              <w:rPr>
                <w:rFonts w:ascii="Times New Roman" w:hAnsi="Times New Roman" w:cs="Times New Roman"/>
                <w:sz w:val="24"/>
                <w:szCs w:val="24"/>
                <w:lang w:val="en-US"/>
              </w:rPr>
              <w:t>20-40</w:t>
            </w:r>
          </w:p>
          <w:p w:rsidR="005C71E2" w:rsidRPr="009D1CFC" w:rsidRDefault="005C71E2" w:rsidP="005C71E2">
            <w:pPr>
              <w:jc w:val="center"/>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1417" w:type="dxa"/>
            <w:vAlign w:val="center"/>
          </w:tcPr>
          <w:p w:rsidR="005C71E2" w:rsidRDefault="005C71E2" w:rsidP="005C71E2">
            <w:pPr>
              <w:jc w:val="center"/>
              <w:rPr>
                <w:rFonts w:ascii="Times New Roman" w:hAnsi="Times New Roman" w:cs="Times New Roman"/>
                <w:sz w:val="24"/>
                <w:szCs w:val="24"/>
                <w:lang w:val="en-US"/>
              </w:rPr>
            </w:pPr>
          </w:p>
          <w:p w:rsidR="005C71E2" w:rsidRDefault="005C71E2" w:rsidP="005C71E2">
            <w:pPr>
              <w:jc w:val="center"/>
              <w:rPr>
                <w:rFonts w:ascii="Times New Roman" w:hAnsi="Times New Roman" w:cs="Times New Roman"/>
                <w:sz w:val="24"/>
                <w:szCs w:val="24"/>
                <w:lang w:val="en-US"/>
              </w:rPr>
            </w:pPr>
            <w:r>
              <w:rPr>
                <w:rFonts w:ascii="Times New Roman" w:hAnsi="Times New Roman" w:cs="Times New Roman"/>
                <w:sz w:val="24"/>
                <w:szCs w:val="24"/>
                <w:lang w:val="en-US"/>
              </w:rPr>
              <w:t>40-60</w:t>
            </w:r>
          </w:p>
          <w:p w:rsidR="005C71E2" w:rsidRPr="009D1CFC" w:rsidRDefault="005C71E2" w:rsidP="005C71E2">
            <w:pPr>
              <w:jc w:val="center"/>
              <w:rPr>
                <w:rFonts w:ascii="Times New Roman" w:hAnsi="Times New Roman" w:cs="Times New Roman"/>
                <w:sz w:val="24"/>
                <w:szCs w:val="24"/>
                <w:lang w:val="en-US"/>
              </w:rPr>
            </w:pPr>
            <w:r>
              <w:rPr>
                <w:rFonts w:ascii="Times New Roman" w:hAnsi="Times New Roman" w:cs="Times New Roman"/>
                <w:sz w:val="24"/>
                <w:szCs w:val="24"/>
                <w:lang w:val="en-US"/>
              </w:rPr>
              <w:t>45</w:t>
            </w:r>
          </w:p>
        </w:tc>
        <w:tc>
          <w:tcPr>
            <w:tcW w:w="1383" w:type="dxa"/>
            <w:vAlign w:val="center"/>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lang w:val="en-US"/>
              </w:rPr>
              <w:t>&gt;</w:t>
            </w:r>
            <w:r>
              <w:rPr>
                <w:rFonts w:ascii="Times New Roman" w:hAnsi="Times New Roman" w:cs="Times New Roman"/>
                <w:sz w:val="24"/>
                <w:szCs w:val="24"/>
              </w:rPr>
              <w:t>60</w:t>
            </w:r>
          </w:p>
          <w:p w:rsidR="005C71E2" w:rsidRPr="009D1CFC" w:rsidRDefault="005C71E2" w:rsidP="005C71E2">
            <w:pPr>
              <w:jc w:val="center"/>
              <w:rPr>
                <w:rFonts w:ascii="Times New Roman" w:hAnsi="Times New Roman" w:cs="Times New Roman"/>
                <w:sz w:val="24"/>
                <w:szCs w:val="24"/>
              </w:rPr>
            </w:pPr>
            <w:r>
              <w:rPr>
                <w:rFonts w:ascii="Times New Roman" w:hAnsi="Times New Roman" w:cs="Times New Roman"/>
                <w:sz w:val="24"/>
                <w:szCs w:val="24"/>
              </w:rPr>
              <w:t>60</w:t>
            </w:r>
          </w:p>
        </w:tc>
      </w:tr>
      <w:tr w:rsidR="005C71E2" w:rsidTr="005C71E2">
        <w:trPr>
          <w:trHeight w:val="563"/>
        </w:trPr>
        <w:tc>
          <w:tcPr>
            <w:tcW w:w="2943" w:type="dxa"/>
          </w:tcPr>
          <w:p w:rsidR="005C71E2" w:rsidRDefault="005C71E2" w:rsidP="005C71E2">
            <w:pPr>
              <w:rPr>
                <w:rFonts w:ascii="Times New Roman" w:hAnsi="Times New Roman" w:cs="Times New Roman"/>
                <w:b/>
                <w:sz w:val="24"/>
                <w:szCs w:val="24"/>
              </w:rPr>
            </w:pPr>
            <w:r w:rsidRPr="009D1CFC">
              <w:rPr>
                <w:rFonts w:ascii="Times New Roman" w:hAnsi="Times New Roman" w:cs="Times New Roman"/>
                <w:b/>
                <w:sz w:val="24"/>
                <w:szCs w:val="24"/>
              </w:rPr>
              <w:t>2.Взаимоотношения с банком</w:t>
            </w:r>
          </w:p>
          <w:p w:rsidR="005C71E2" w:rsidRDefault="005C71E2" w:rsidP="005C71E2">
            <w:pPr>
              <w:pStyle w:val="a3"/>
              <w:numPr>
                <w:ilvl w:val="0"/>
                <w:numId w:val="33"/>
              </w:numPr>
              <w:ind w:left="426" w:hanging="284"/>
              <w:rPr>
                <w:rFonts w:ascii="Times New Roman" w:hAnsi="Times New Roman" w:cs="Times New Roman"/>
                <w:sz w:val="24"/>
                <w:szCs w:val="24"/>
              </w:rPr>
            </w:pPr>
            <w:r>
              <w:rPr>
                <w:rFonts w:ascii="Times New Roman" w:hAnsi="Times New Roman" w:cs="Times New Roman"/>
                <w:sz w:val="24"/>
                <w:szCs w:val="24"/>
              </w:rPr>
              <w:t xml:space="preserve">Наличие счетов </w:t>
            </w:r>
          </w:p>
          <w:p w:rsidR="005C71E2" w:rsidRDefault="005C71E2" w:rsidP="005C71E2">
            <w:pPr>
              <w:rPr>
                <w:rFonts w:ascii="Times New Roman" w:hAnsi="Times New Roman" w:cs="Times New Roman"/>
                <w:sz w:val="24"/>
                <w:szCs w:val="24"/>
              </w:rPr>
            </w:pPr>
          </w:p>
          <w:p w:rsidR="005C71E2" w:rsidRPr="009D1CFC" w:rsidRDefault="005C71E2" w:rsidP="005C71E2">
            <w:pPr>
              <w:pStyle w:val="a3"/>
              <w:numPr>
                <w:ilvl w:val="0"/>
                <w:numId w:val="33"/>
              </w:numPr>
              <w:ind w:left="426" w:hanging="284"/>
              <w:rPr>
                <w:rFonts w:ascii="Times New Roman" w:hAnsi="Times New Roman" w:cs="Times New Roman"/>
                <w:sz w:val="24"/>
                <w:szCs w:val="24"/>
              </w:rPr>
            </w:pPr>
            <w:r>
              <w:rPr>
                <w:rFonts w:ascii="Times New Roman" w:hAnsi="Times New Roman" w:cs="Times New Roman"/>
                <w:sz w:val="24"/>
                <w:szCs w:val="24"/>
              </w:rPr>
              <w:t>баллы</w:t>
            </w:r>
          </w:p>
          <w:p w:rsidR="005C71E2" w:rsidRPr="009D1CFC" w:rsidRDefault="005C71E2" w:rsidP="005C71E2">
            <w:pPr>
              <w:rPr>
                <w:rFonts w:ascii="Times New Roman" w:hAnsi="Times New Roman" w:cs="Times New Roman"/>
                <w:sz w:val="24"/>
                <w:szCs w:val="24"/>
              </w:rPr>
            </w:pPr>
          </w:p>
        </w:tc>
        <w:tc>
          <w:tcPr>
            <w:tcW w:w="1418" w:type="dxa"/>
          </w:tcPr>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Нет счетов</w:t>
            </w:r>
          </w:p>
          <w:p w:rsidR="005C71E2" w:rsidRDefault="005C71E2" w:rsidP="005C71E2">
            <w:pPr>
              <w:rPr>
                <w:rFonts w:ascii="Times New Roman" w:hAnsi="Times New Roman" w:cs="Times New Roman"/>
                <w:sz w:val="24"/>
                <w:szCs w:val="24"/>
              </w:rPr>
            </w:pPr>
          </w:p>
          <w:p w:rsidR="005C71E2" w:rsidRPr="009D1CFC" w:rsidRDefault="005C71E2" w:rsidP="005C71E2">
            <w:pPr>
              <w:jc w:val="center"/>
              <w:rPr>
                <w:rFonts w:ascii="Times New Roman" w:hAnsi="Times New Roman" w:cs="Times New Roman"/>
                <w:sz w:val="24"/>
                <w:szCs w:val="24"/>
              </w:rPr>
            </w:pPr>
            <w:r>
              <w:rPr>
                <w:rFonts w:ascii="Times New Roman" w:hAnsi="Times New Roman" w:cs="Times New Roman"/>
                <w:sz w:val="24"/>
                <w:szCs w:val="24"/>
              </w:rPr>
              <w:t>0</w:t>
            </w:r>
          </w:p>
        </w:tc>
        <w:tc>
          <w:tcPr>
            <w:tcW w:w="1417" w:type="dxa"/>
          </w:tcPr>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До востре-бования</w:t>
            </w: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w:t>
            </w:r>
          </w:p>
          <w:p w:rsidR="005C71E2" w:rsidRPr="009D1CFC" w:rsidRDefault="005C71E2" w:rsidP="005C71E2">
            <w:pPr>
              <w:rPr>
                <w:rFonts w:ascii="Times New Roman" w:hAnsi="Times New Roman" w:cs="Times New Roman"/>
                <w:sz w:val="24"/>
                <w:szCs w:val="24"/>
              </w:rPr>
            </w:pPr>
          </w:p>
        </w:tc>
        <w:tc>
          <w:tcPr>
            <w:tcW w:w="1560" w:type="dxa"/>
          </w:tcPr>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Сберегательный</w:t>
            </w:r>
          </w:p>
          <w:p w:rsidR="005C71E2" w:rsidRPr="00BE49AA" w:rsidRDefault="005C71E2" w:rsidP="005C71E2">
            <w:pPr>
              <w:jc w:val="center"/>
              <w:rPr>
                <w:rFonts w:ascii="Times New Roman" w:hAnsi="Times New Roman" w:cs="Times New Roman"/>
                <w:sz w:val="24"/>
                <w:szCs w:val="24"/>
              </w:rPr>
            </w:pPr>
            <w:r>
              <w:rPr>
                <w:rFonts w:ascii="Times New Roman" w:hAnsi="Times New Roman" w:cs="Times New Roman"/>
                <w:sz w:val="24"/>
                <w:szCs w:val="24"/>
              </w:rPr>
              <w:t>30</w:t>
            </w:r>
          </w:p>
        </w:tc>
        <w:tc>
          <w:tcPr>
            <w:tcW w:w="1417" w:type="dxa"/>
          </w:tcPr>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r>
              <w:rPr>
                <w:rFonts w:ascii="Times New Roman" w:hAnsi="Times New Roman" w:cs="Times New Roman"/>
                <w:sz w:val="24"/>
                <w:szCs w:val="24"/>
              </w:rPr>
              <w:t>Оба счета</w:t>
            </w:r>
          </w:p>
          <w:p w:rsidR="005C71E2" w:rsidRDefault="005C71E2" w:rsidP="005C71E2">
            <w:pPr>
              <w:rPr>
                <w:rFonts w:ascii="Times New Roman" w:hAnsi="Times New Roman" w:cs="Times New Roman"/>
                <w:sz w:val="24"/>
                <w:szCs w:val="24"/>
              </w:rPr>
            </w:pPr>
          </w:p>
          <w:p w:rsidR="005C71E2" w:rsidRPr="009D1CFC" w:rsidRDefault="005C71E2" w:rsidP="005C71E2">
            <w:pPr>
              <w:jc w:val="center"/>
              <w:rPr>
                <w:rFonts w:ascii="Times New Roman" w:hAnsi="Times New Roman" w:cs="Times New Roman"/>
                <w:sz w:val="24"/>
                <w:szCs w:val="24"/>
              </w:rPr>
            </w:pPr>
            <w:r>
              <w:rPr>
                <w:rFonts w:ascii="Times New Roman" w:hAnsi="Times New Roman" w:cs="Times New Roman"/>
                <w:sz w:val="24"/>
                <w:szCs w:val="24"/>
              </w:rPr>
              <w:t>50</w:t>
            </w:r>
          </w:p>
        </w:tc>
        <w:tc>
          <w:tcPr>
            <w:tcW w:w="1383" w:type="dxa"/>
          </w:tcPr>
          <w:p w:rsidR="005C71E2" w:rsidRDefault="005C71E2" w:rsidP="005C71E2">
            <w:pPr>
              <w:rPr>
                <w:rFonts w:ascii="Times New Roman" w:hAnsi="Times New Roman" w:cs="Times New Roman"/>
                <w:sz w:val="24"/>
                <w:szCs w:val="24"/>
              </w:rPr>
            </w:pPr>
          </w:p>
          <w:p w:rsidR="005C71E2" w:rsidRDefault="005C71E2" w:rsidP="005C71E2">
            <w:pPr>
              <w:rPr>
                <w:rFonts w:ascii="Times New Roman" w:hAnsi="Times New Roman" w:cs="Times New Roman"/>
                <w:sz w:val="24"/>
                <w:szCs w:val="24"/>
              </w:rPr>
            </w:pPr>
          </w:p>
          <w:p w:rsidR="005C71E2" w:rsidRPr="009D1CFC" w:rsidRDefault="005C71E2" w:rsidP="005C71E2">
            <w:pPr>
              <w:rPr>
                <w:rFonts w:ascii="Times New Roman" w:hAnsi="Times New Roman" w:cs="Times New Roman"/>
                <w:sz w:val="24"/>
                <w:szCs w:val="24"/>
              </w:rPr>
            </w:pPr>
            <w:r>
              <w:rPr>
                <w:rFonts w:ascii="Times New Roman" w:hAnsi="Times New Roman" w:cs="Times New Roman"/>
                <w:sz w:val="24"/>
                <w:szCs w:val="24"/>
              </w:rPr>
              <w:t>Нет ответа</w:t>
            </w:r>
          </w:p>
        </w:tc>
      </w:tr>
      <w:tr w:rsidR="005C71E2" w:rsidTr="005C71E2">
        <w:trPr>
          <w:trHeight w:val="555"/>
        </w:trPr>
        <w:tc>
          <w:tcPr>
            <w:tcW w:w="2943" w:type="dxa"/>
          </w:tcPr>
          <w:p w:rsidR="005C71E2" w:rsidRDefault="005C71E2" w:rsidP="005C71E2">
            <w:pPr>
              <w:rPr>
                <w:rFonts w:ascii="Times New Roman" w:hAnsi="Times New Roman" w:cs="Times New Roman"/>
                <w:b/>
                <w:sz w:val="24"/>
                <w:szCs w:val="24"/>
              </w:rPr>
            </w:pPr>
            <w:r>
              <w:rPr>
                <w:rFonts w:ascii="Times New Roman" w:hAnsi="Times New Roman" w:cs="Times New Roman"/>
                <w:b/>
                <w:sz w:val="24"/>
                <w:szCs w:val="24"/>
              </w:rPr>
              <w:t xml:space="preserve">3.Постоянство </w:t>
            </w:r>
            <w:r w:rsidRPr="00BE49AA">
              <w:rPr>
                <w:rFonts w:ascii="Times New Roman" w:hAnsi="Times New Roman" w:cs="Times New Roman"/>
                <w:b/>
                <w:sz w:val="24"/>
                <w:szCs w:val="24"/>
              </w:rPr>
              <w:t>прожива</w:t>
            </w:r>
            <w:r>
              <w:rPr>
                <w:rFonts w:ascii="Times New Roman" w:hAnsi="Times New Roman" w:cs="Times New Roman"/>
                <w:b/>
                <w:sz w:val="24"/>
                <w:szCs w:val="24"/>
              </w:rPr>
              <w:t>-</w:t>
            </w:r>
            <w:r w:rsidRPr="00BE49AA">
              <w:rPr>
                <w:rFonts w:ascii="Times New Roman" w:hAnsi="Times New Roman" w:cs="Times New Roman"/>
                <w:b/>
                <w:sz w:val="24"/>
                <w:szCs w:val="24"/>
              </w:rPr>
              <w:t>ния по одному адресу:</w:t>
            </w:r>
          </w:p>
          <w:p w:rsidR="005C71E2" w:rsidRPr="00BE49AA" w:rsidRDefault="005C71E2" w:rsidP="005C71E2">
            <w:pPr>
              <w:pStyle w:val="a3"/>
              <w:numPr>
                <w:ilvl w:val="0"/>
                <w:numId w:val="34"/>
              </w:numPr>
              <w:ind w:left="426" w:hanging="284"/>
              <w:rPr>
                <w:rFonts w:ascii="Times New Roman" w:hAnsi="Times New Roman" w:cs="Times New Roman"/>
                <w:sz w:val="24"/>
                <w:szCs w:val="24"/>
              </w:rPr>
            </w:pPr>
            <w:r w:rsidRPr="00BE49AA">
              <w:rPr>
                <w:rFonts w:ascii="Times New Roman" w:hAnsi="Times New Roman" w:cs="Times New Roman"/>
                <w:sz w:val="24"/>
                <w:szCs w:val="24"/>
              </w:rPr>
              <w:t>длительность</w:t>
            </w:r>
          </w:p>
          <w:p w:rsidR="005C71E2" w:rsidRPr="00BE49AA" w:rsidRDefault="005C71E2" w:rsidP="005C71E2">
            <w:pPr>
              <w:pStyle w:val="a3"/>
              <w:numPr>
                <w:ilvl w:val="0"/>
                <w:numId w:val="34"/>
              </w:numPr>
              <w:ind w:left="426" w:hanging="284"/>
              <w:rPr>
                <w:rFonts w:ascii="Times New Roman" w:hAnsi="Times New Roman" w:cs="Times New Roman"/>
                <w:b/>
                <w:sz w:val="24"/>
                <w:szCs w:val="24"/>
              </w:rPr>
            </w:pPr>
            <w:r w:rsidRPr="00BE49AA">
              <w:rPr>
                <w:rFonts w:ascii="Times New Roman" w:hAnsi="Times New Roman" w:cs="Times New Roman"/>
                <w:sz w:val="24"/>
                <w:szCs w:val="24"/>
              </w:rPr>
              <w:t>балл</w:t>
            </w:r>
          </w:p>
        </w:tc>
        <w:tc>
          <w:tcPr>
            <w:tcW w:w="1418" w:type="dxa"/>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lang w:val="en-US"/>
              </w:rPr>
              <w:t>&lt;</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1 </w:t>
            </w:r>
            <w:r>
              <w:rPr>
                <w:rFonts w:ascii="Times New Roman" w:hAnsi="Times New Roman" w:cs="Times New Roman"/>
                <w:sz w:val="24"/>
                <w:szCs w:val="24"/>
              </w:rPr>
              <w:t>год</w:t>
            </w:r>
          </w:p>
          <w:p w:rsidR="005C71E2" w:rsidRPr="00BE49AA" w:rsidRDefault="005C71E2" w:rsidP="005C71E2">
            <w:pPr>
              <w:jc w:val="center"/>
              <w:rPr>
                <w:rFonts w:ascii="Times New Roman" w:hAnsi="Times New Roman" w:cs="Times New Roman"/>
                <w:sz w:val="24"/>
                <w:szCs w:val="24"/>
              </w:rPr>
            </w:pPr>
            <w:r>
              <w:rPr>
                <w:rFonts w:ascii="Times New Roman" w:hAnsi="Times New Roman" w:cs="Times New Roman"/>
                <w:sz w:val="24"/>
                <w:szCs w:val="24"/>
              </w:rPr>
              <w:t>0</w:t>
            </w:r>
          </w:p>
        </w:tc>
        <w:tc>
          <w:tcPr>
            <w:tcW w:w="1417" w:type="dxa"/>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1-2 года</w:t>
            </w:r>
          </w:p>
          <w:p w:rsidR="005C71E2" w:rsidRPr="009D1CFC" w:rsidRDefault="005C71E2" w:rsidP="005C71E2">
            <w:pPr>
              <w:jc w:val="center"/>
              <w:rPr>
                <w:rFonts w:ascii="Times New Roman" w:hAnsi="Times New Roman" w:cs="Times New Roman"/>
                <w:sz w:val="24"/>
                <w:szCs w:val="24"/>
              </w:rPr>
            </w:pPr>
            <w:r>
              <w:rPr>
                <w:rFonts w:ascii="Times New Roman" w:hAnsi="Times New Roman" w:cs="Times New Roman"/>
                <w:sz w:val="24"/>
                <w:szCs w:val="24"/>
              </w:rPr>
              <w:t>15</w:t>
            </w:r>
          </w:p>
        </w:tc>
        <w:tc>
          <w:tcPr>
            <w:tcW w:w="1560" w:type="dxa"/>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2-4 года</w:t>
            </w:r>
          </w:p>
          <w:p w:rsidR="005C71E2" w:rsidRPr="009D1CFC" w:rsidRDefault="005C71E2" w:rsidP="005C71E2">
            <w:pPr>
              <w:jc w:val="center"/>
              <w:rPr>
                <w:rFonts w:ascii="Times New Roman" w:hAnsi="Times New Roman" w:cs="Times New Roman"/>
                <w:sz w:val="24"/>
                <w:szCs w:val="24"/>
              </w:rPr>
            </w:pPr>
            <w:r>
              <w:rPr>
                <w:rFonts w:ascii="Times New Roman" w:hAnsi="Times New Roman" w:cs="Times New Roman"/>
                <w:sz w:val="24"/>
                <w:szCs w:val="24"/>
              </w:rPr>
              <w:t>35</w:t>
            </w:r>
          </w:p>
        </w:tc>
        <w:tc>
          <w:tcPr>
            <w:tcW w:w="1417" w:type="dxa"/>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lang w:val="en-US"/>
              </w:rPr>
              <w:t>&gt;</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4 </w:t>
            </w:r>
            <w:r>
              <w:rPr>
                <w:rFonts w:ascii="Times New Roman" w:hAnsi="Times New Roman" w:cs="Times New Roman"/>
                <w:sz w:val="24"/>
                <w:szCs w:val="24"/>
              </w:rPr>
              <w:t>года</w:t>
            </w:r>
          </w:p>
          <w:p w:rsidR="005C71E2" w:rsidRPr="00BE49AA" w:rsidRDefault="005C71E2" w:rsidP="005C71E2">
            <w:pPr>
              <w:jc w:val="center"/>
              <w:rPr>
                <w:rFonts w:ascii="Times New Roman" w:hAnsi="Times New Roman" w:cs="Times New Roman"/>
                <w:sz w:val="24"/>
                <w:szCs w:val="24"/>
              </w:rPr>
            </w:pPr>
            <w:r>
              <w:rPr>
                <w:rFonts w:ascii="Times New Roman" w:hAnsi="Times New Roman" w:cs="Times New Roman"/>
                <w:sz w:val="24"/>
                <w:szCs w:val="24"/>
              </w:rPr>
              <w:t>50</w:t>
            </w:r>
          </w:p>
        </w:tc>
        <w:tc>
          <w:tcPr>
            <w:tcW w:w="1383" w:type="dxa"/>
          </w:tcPr>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p>
          <w:p w:rsidR="005C71E2" w:rsidRDefault="005C71E2" w:rsidP="005C71E2">
            <w:pPr>
              <w:jc w:val="center"/>
              <w:rPr>
                <w:rFonts w:ascii="Times New Roman" w:hAnsi="Times New Roman" w:cs="Times New Roman"/>
                <w:sz w:val="24"/>
                <w:szCs w:val="24"/>
              </w:rPr>
            </w:pPr>
            <w:r>
              <w:rPr>
                <w:rFonts w:ascii="Times New Roman" w:hAnsi="Times New Roman" w:cs="Times New Roman"/>
                <w:sz w:val="24"/>
                <w:szCs w:val="24"/>
              </w:rPr>
              <w:t>Нет ответа</w:t>
            </w:r>
          </w:p>
          <w:p w:rsidR="005C71E2" w:rsidRPr="009D1CFC" w:rsidRDefault="005C71E2" w:rsidP="005C71E2">
            <w:pPr>
              <w:jc w:val="center"/>
              <w:rPr>
                <w:rFonts w:ascii="Times New Roman" w:hAnsi="Times New Roman" w:cs="Times New Roman"/>
                <w:sz w:val="24"/>
                <w:szCs w:val="24"/>
              </w:rPr>
            </w:pPr>
            <w:r>
              <w:rPr>
                <w:rFonts w:ascii="Times New Roman" w:hAnsi="Times New Roman" w:cs="Times New Roman"/>
                <w:sz w:val="24"/>
                <w:szCs w:val="24"/>
              </w:rPr>
              <w:t>0</w:t>
            </w:r>
          </w:p>
        </w:tc>
      </w:tr>
      <w:tr w:rsidR="005C71E2" w:rsidTr="005C71E2">
        <w:tc>
          <w:tcPr>
            <w:tcW w:w="2943" w:type="dxa"/>
          </w:tcPr>
          <w:p w:rsidR="005C71E2" w:rsidRPr="009D1CFC" w:rsidRDefault="005C71E2" w:rsidP="005C71E2">
            <w:pPr>
              <w:rPr>
                <w:rFonts w:ascii="Times New Roman" w:hAnsi="Times New Roman" w:cs="Times New Roman"/>
                <w:sz w:val="24"/>
                <w:szCs w:val="24"/>
              </w:rPr>
            </w:pPr>
            <w:r>
              <w:rPr>
                <w:rFonts w:ascii="Times New Roman" w:hAnsi="Times New Roman" w:cs="Times New Roman"/>
                <w:sz w:val="24"/>
                <w:szCs w:val="24"/>
              </w:rPr>
              <w:t>И т.д.</w:t>
            </w:r>
          </w:p>
        </w:tc>
        <w:tc>
          <w:tcPr>
            <w:tcW w:w="1418" w:type="dxa"/>
          </w:tcPr>
          <w:p w:rsidR="005C71E2" w:rsidRPr="009D1CFC" w:rsidRDefault="005C71E2" w:rsidP="005C71E2">
            <w:pPr>
              <w:rPr>
                <w:rFonts w:ascii="Times New Roman" w:hAnsi="Times New Roman" w:cs="Times New Roman"/>
                <w:sz w:val="24"/>
                <w:szCs w:val="24"/>
              </w:rPr>
            </w:pPr>
          </w:p>
        </w:tc>
        <w:tc>
          <w:tcPr>
            <w:tcW w:w="1417" w:type="dxa"/>
          </w:tcPr>
          <w:p w:rsidR="005C71E2" w:rsidRPr="009D1CFC" w:rsidRDefault="005C71E2" w:rsidP="005C71E2">
            <w:pPr>
              <w:rPr>
                <w:rFonts w:ascii="Times New Roman" w:hAnsi="Times New Roman" w:cs="Times New Roman"/>
                <w:sz w:val="24"/>
                <w:szCs w:val="24"/>
              </w:rPr>
            </w:pPr>
          </w:p>
        </w:tc>
        <w:tc>
          <w:tcPr>
            <w:tcW w:w="1560" w:type="dxa"/>
          </w:tcPr>
          <w:p w:rsidR="005C71E2" w:rsidRPr="009D1CFC" w:rsidRDefault="005C71E2" w:rsidP="005C71E2">
            <w:pPr>
              <w:rPr>
                <w:rFonts w:ascii="Times New Roman" w:hAnsi="Times New Roman" w:cs="Times New Roman"/>
                <w:sz w:val="24"/>
                <w:szCs w:val="24"/>
              </w:rPr>
            </w:pPr>
          </w:p>
        </w:tc>
        <w:tc>
          <w:tcPr>
            <w:tcW w:w="1417" w:type="dxa"/>
          </w:tcPr>
          <w:p w:rsidR="005C71E2" w:rsidRPr="009D1CFC" w:rsidRDefault="005C71E2" w:rsidP="005C71E2">
            <w:pPr>
              <w:rPr>
                <w:rFonts w:ascii="Times New Roman" w:hAnsi="Times New Roman" w:cs="Times New Roman"/>
                <w:sz w:val="24"/>
                <w:szCs w:val="24"/>
              </w:rPr>
            </w:pPr>
          </w:p>
        </w:tc>
        <w:tc>
          <w:tcPr>
            <w:tcW w:w="1383" w:type="dxa"/>
          </w:tcPr>
          <w:p w:rsidR="005C71E2" w:rsidRPr="009D1CFC" w:rsidRDefault="005C71E2" w:rsidP="005C71E2">
            <w:pPr>
              <w:rPr>
                <w:rFonts w:ascii="Times New Roman" w:hAnsi="Times New Roman" w:cs="Times New Roman"/>
                <w:sz w:val="24"/>
                <w:szCs w:val="24"/>
              </w:rPr>
            </w:pPr>
          </w:p>
        </w:tc>
      </w:tr>
    </w:tbl>
    <w:p w:rsidR="005C71E2" w:rsidRDefault="005C71E2" w:rsidP="005C71E2">
      <w:pPr>
        <w:rPr>
          <w:rFonts w:ascii="Times New Roman" w:hAnsi="Times New Roman"/>
          <w:b/>
          <w:sz w:val="24"/>
          <w:szCs w:val="24"/>
        </w:rPr>
      </w:pPr>
      <w:r>
        <w:rPr>
          <w:rFonts w:ascii="Times New Roman" w:hAnsi="Times New Roman"/>
          <w:b/>
          <w:sz w:val="24"/>
          <w:szCs w:val="24"/>
        </w:rPr>
        <w:t xml:space="preserve"> </w:t>
      </w:r>
    </w:p>
    <w:p w:rsidR="005C71E2" w:rsidRDefault="005C71E2" w:rsidP="005C71E2">
      <w:pPr>
        <w:rPr>
          <w:rFonts w:ascii="Times New Roman" w:hAnsi="Times New Roman"/>
          <w:b/>
          <w:sz w:val="24"/>
          <w:szCs w:val="24"/>
        </w:rPr>
      </w:pPr>
      <w:r>
        <w:rPr>
          <w:rFonts w:ascii="Times New Roman" w:hAnsi="Times New Roman"/>
          <w:b/>
          <w:sz w:val="24"/>
          <w:szCs w:val="24"/>
        </w:rPr>
        <w:t>Таблица 10.</w:t>
      </w:r>
    </w:p>
    <w:p w:rsidR="005C71E2" w:rsidRDefault="005C71E2" w:rsidP="005C71E2">
      <w:pPr>
        <w:rPr>
          <w:rFonts w:ascii="Times New Roman" w:hAnsi="Times New Roman"/>
          <w:b/>
          <w:sz w:val="24"/>
          <w:szCs w:val="24"/>
        </w:rPr>
      </w:pPr>
      <w:r>
        <w:rPr>
          <w:rFonts w:ascii="Times New Roman" w:hAnsi="Times New Roman"/>
          <w:b/>
          <w:sz w:val="24"/>
          <w:szCs w:val="24"/>
        </w:rPr>
        <w:t>Категория показателей оценки кредитоспособности заёмщика в соответствии с методикой Сбербанка РФ</w:t>
      </w:r>
    </w:p>
    <w:tbl>
      <w:tblPr>
        <w:tblStyle w:val="a4"/>
        <w:tblW w:w="0" w:type="auto"/>
        <w:tblLook w:val="04A0"/>
      </w:tblPr>
      <w:tblGrid>
        <w:gridCol w:w="2534"/>
        <w:gridCol w:w="2534"/>
        <w:gridCol w:w="2535"/>
        <w:gridCol w:w="2535"/>
      </w:tblGrid>
      <w:tr w:rsidR="005C71E2" w:rsidTr="005C71E2">
        <w:tc>
          <w:tcPr>
            <w:tcW w:w="2534"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 xml:space="preserve">Коэффициент </w:t>
            </w:r>
          </w:p>
        </w:tc>
        <w:tc>
          <w:tcPr>
            <w:tcW w:w="2534" w:type="dxa"/>
          </w:tcPr>
          <w:p w:rsidR="005C71E2" w:rsidRPr="000E7601" w:rsidRDefault="005C71E2" w:rsidP="005C71E2">
            <w:pPr>
              <w:rPr>
                <w:rFonts w:ascii="Times New Roman" w:hAnsi="Times New Roman" w:cs="Times New Roman"/>
                <w:b/>
                <w:sz w:val="24"/>
                <w:szCs w:val="24"/>
              </w:rPr>
            </w:pPr>
            <w:r w:rsidRPr="000E7601">
              <w:rPr>
                <w:rFonts w:ascii="Times New Roman" w:hAnsi="Times New Roman" w:cs="Times New Roman"/>
                <w:b/>
                <w:sz w:val="24"/>
                <w:szCs w:val="24"/>
                <w:lang w:val="en-US"/>
              </w:rPr>
              <w:t xml:space="preserve">I </w:t>
            </w:r>
            <w:r w:rsidRPr="000E7601">
              <w:rPr>
                <w:rFonts w:ascii="Times New Roman" w:hAnsi="Times New Roman" w:cs="Times New Roman"/>
                <w:b/>
                <w:sz w:val="24"/>
                <w:szCs w:val="24"/>
              </w:rPr>
              <w:t>категория</w:t>
            </w:r>
          </w:p>
        </w:tc>
        <w:tc>
          <w:tcPr>
            <w:tcW w:w="2535" w:type="dxa"/>
          </w:tcPr>
          <w:p w:rsidR="005C71E2" w:rsidRPr="000E7601" w:rsidRDefault="005C71E2" w:rsidP="005C71E2">
            <w:pPr>
              <w:rPr>
                <w:rFonts w:ascii="Times New Roman" w:hAnsi="Times New Roman" w:cs="Times New Roman"/>
                <w:b/>
                <w:sz w:val="24"/>
                <w:szCs w:val="24"/>
              </w:rPr>
            </w:pPr>
            <w:r w:rsidRPr="000E7601">
              <w:rPr>
                <w:rFonts w:ascii="Times New Roman" w:hAnsi="Times New Roman" w:cs="Times New Roman"/>
                <w:b/>
                <w:sz w:val="24"/>
                <w:szCs w:val="24"/>
                <w:lang w:val="en-US"/>
              </w:rPr>
              <w:t>II</w:t>
            </w:r>
            <w:r w:rsidRPr="000E7601">
              <w:rPr>
                <w:rFonts w:ascii="Times New Roman" w:hAnsi="Times New Roman" w:cs="Times New Roman"/>
                <w:b/>
                <w:sz w:val="24"/>
                <w:szCs w:val="24"/>
              </w:rPr>
              <w:t xml:space="preserve"> категория</w:t>
            </w:r>
          </w:p>
        </w:tc>
        <w:tc>
          <w:tcPr>
            <w:tcW w:w="2535" w:type="dxa"/>
          </w:tcPr>
          <w:p w:rsidR="005C71E2" w:rsidRPr="000E7601" w:rsidRDefault="005C71E2" w:rsidP="005C71E2">
            <w:pPr>
              <w:rPr>
                <w:rFonts w:ascii="Times New Roman" w:hAnsi="Times New Roman" w:cs="Times New Roman"/>
                <w:b/>
                <w:sz w:val="24"/>
                <w:szCs w:val="24"/>
              </w:rPr>
            </w:pPr>
            <w:r w:rsidRPr="000E7601">
              <w:rPr>
                <w:rFonts w:ascii="Times New Roman" w:hAnsi="Times New Roman" w:cs="Times New Roman"/>
                <w:b/>
                <w:sz w:val="24"/>
                <w:szCs w:val="24"/>
                <w:lang w:val="en-US"/>
              </w:rPr>
              <w:t>III</w:t>
            </w:r>
            <w:r w:rsidRPr="000E7601">
              <w:rPr>
                <w:rFonts w:ascii="Times New Roman" w:hAnsi="Times New Roman" w:cs="Times New Roman"/>
                <w:b/>
                <w:sz w:val="24"/>
                <w:szCs w:val="24"/>
              </w:rPr>
              <w:t xml:space="preserve"> категория</w:t>
            </w:r>
          </w:p>
        </w:tc>
      </w:tr>
      <w:tr w:rsidR="005C71E2" w:rsidTr="005C71E2">
        <w:tc>
          <w:tcPr>
            <w:tcW w:w="2534" w:type="dxa"/>
          </w:tcPr>
          <w:p w:rsidR="005C71E2" w:rsidRPr="000E7601" w:rsidRDefault="005C71E2" w:rsidP="005C71E2">
            <w:pPr>
              <w:rPr>
                <w:rFonts w:ascii="Times New Roman" w:hAnsi="Times New Roman" w:cs="Times New Roman"/>
                <w:b/>
                <w:sz w:val="24"/>
                <w:szCs w:val="24"/>
              </w:rPr>
            </w:pPr>
            <w:r>
              <w:rPr>
                <w:rFonts w:ascii="Times New Roman" w:hAnsi="Times New Roman" w:cs="Times New Roman"/>
                <w:b/>
                <w:sz w:val="24"/>
                <w:szCs w:val="24"/>
              </w:rPr>
              <w:t>К</w:t>
            </w:r>
            <w:r w:rsidRPr="00322A9C">
              <w:rPr>
                <w:rFonts w:ascii="Times New Roman" w:hAnsi="Times New Roman" w:cs="Times New Roman"/>
                <w:b/>
                <w:sz w:val="24"/>
                <w:szCs w:val="24"/>
                <w:vertAlign w:val="subscript"/>
              </w:rPr>
              <w:t>1</w:t>
            </w:r>
          </w:p>
        </w:tc>
        <w:tc>
          <w:tcPr>
            <w:tcW w:w="2534"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0,2 и выше</w:t>
            </w:r>
          </w:p>
        </w:tc>
        <w:tc>
          <w:tcPr>
            <w:tcW w:w="2535"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0,15-0,2</w:t>
            </w:r>
          </w:p>
        </w:tc>
        <w:tc>
          <w:tcPr>
            <w:tcW w:w="2535"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Менее 0,15</w:t>
            </w:r>
          </w:p>
        </w:tc>
      </w:tr>
      <w:tr w:rsidR="005C71E2" w:rsidTr="005C71E2">
        <w:tc>
          <w:tcPr>
            <w:tcW w:w="2534" w:type="dxa"/>
          </w:tcPr>
          <w:p w:rsidR="005C71E2" w:rsidRPr="000E7601" w:rsidRDefault="005C71E2" w:rsidP="005C71E2">
            <w:pPr>
              <w:rPr>
                <w:rFonts w:ascii="Times New Roman" w:hAnsi="Times New Roman" w:cs="Times New Roman"/>
                <w:b/>
                <w:sz w:val="24"/>
                <w:szCs w:val="24"/>
              </w:rPr>
            </w:pPr>
            <w:r>
              <w:rPr>
                <w:rFonts w:ascii="Times New Roman" w:hAnsi="Times New Roman" w:cs="Times New Roman"/>
                <w:b/>
                <w:sz w:val="24"/>
                <w:szCs w:val="24"/>
              </w:rPr>
              <w:t>К</w:t>
            </w:r>
            <w:r w:rsidRPr="00322A9C">
              <w:rPr>
                <w:rFonts w:ascii="Times New Roman" w:hAnsi="Times New Roman" w:cs="Times New Roman"/>
                <w:b/>
                <w:sz w:val="24"/>
                <w:szCs w:val="24"/>
                <w:vertAlign w:val="subscript"/>
              </w:rPr>
              <w:t>2</w:t>
            </w:r>
          </w:p>
        </w:tc>
        <w:tc>
          <w:tcPr>
            <w:tcW w:w="2534"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0,8 и выше</w:t>
            </w:r>
          </w:p>
        </w:tc>
        <w:tc>
          <w:tcPr>
            <w:tcW w:w="2535"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0,5-0,8</w:t>
            </w:r>
          </w:p>
        </w:tc>
        <w:tc>
          <w:tcPr>
            <w:tcW w:w="2535"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Менее 0,5</w:t>
            </w:r>
          </w:p>
        </w:tc>
      </w:tr>
      <w:tr w:rsidR="005C71E2" w:rsidTr="005C71E2">
        <w:tc>
          <w:tcPr>
            <w:tcW w:w="2534" w:type="dxa"/>
          </w:tcPr>
          <w:p w:rsidR="005C71E2" w:rsidRPr="000E7601" w:rsidRDefault="005C71E2" w:rsidP="005C71E2">
            <w:pPr>
              <w:rPr>
                <w:rFonts w:ascii="Times New Roman" w:hAnsi="Times New Roman" w:cs="Times New Roman"/>
                <w:b/>
                <w:sz w:val="24"/>
                <w:szCs w:val="24"/>
              </w:rPr>
            </w:pPr>
            <w:r>
              <w:rPr>
                <w:rFonts w:ascii="Times New Roman" w:hAnsi="Times New Roman" w:cs="Times New Roman"/>
                <w:b/>
                <w:sz w:val="24"/>
                <w:szCs w:val="24"/>
              </w:rPr>
              <w:lastRenderedPageBreak/>
              <w:t>К</w:t>
            </w:r>
            <w:r w:rsidRPr="00322A9C">
              <w:rPr>
                <w:rFonts w:ascii="Times New Roman" w:hAnsi="Times New Roman" w:cs="Times New Roman"/>
                <w:b/>
                <w:sz w:val="24"/>
                <w:szCs w:val="24"/>
                <w:vertAlign w:val="subscript"/>
              </w:rPr>
              <w:t>3</w:t>
            </w:r>
          </w:p>
        </w:tc>
        <w:tc>
          <w:tcPr>
            <w:tcW w:w="2534"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2,0 и выше</w:t>
            </w:r>
          </w:p>
        </w:tc>
        <w:tc>
          <w:tcPr>
            <w:tcW w:w="2535"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1,0-2,0</w:t>
            </w:r>
          </w:p>
        </w:tc>
        <w:tc>
          <w:tcPr>
            <w:tcW w:w="2535"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Менее 1,0</w:t>
            </w:r>
          </w:p>
        </w:tc>
      </w:tr>
      <w:tr w:rsidR="005C71E2" w:rsidTr="005C71E2">
        <w:tc>
          <w:tcPr>
            <w:tcW w:w="2534" w:type="dxa"/>
          </w:tcPr>
          <w:p w:rsidR="005C71E2" w:rsidRPr="000E7601" w:rsidRDefault="005C71E2" w:rsidP="005C71E2">
            <w:pPr>
              <w:rPr>
                <w:rFonts w:ascii="Times New Roman" w:hAnsi="Times New Roman" w:cs="Times New Roman"/>
                <w:b/>
                <w:sz w:val="24"/>
                <w:szCs w:val="24"/>
              </w:rPr>
            </w:pPr>
            <w:r>
              <w:rPr>
                <w:rFonts w:ascii="Times New Roman" w:hAnsi="Times New Roman" w:cs="Times New Roman"/>
                <w:b/>
                <w:sz w:val="24"/>
                <w:szCs w:val="24"/>
              </w:rPr>
              <w:t>К</w:t>
            </w:r>
            <w:r w:rsidRPr="00322A9C">
              <w:rPr>
                <w:rFonts w:ascii="Times New Roman" w:hAnsi="Times New Roman" w:cs="Times New Roman"/>
                <w:b/>
                <w:sz w:val="24"/>
                <w:szCs w:val="24"/>
                <w:vertAlign w:val="subscript"/>
              </w:rPr>
              <w:t>4</w:t>
            </w:r>
            <w:r>
              <w:rPr>
                <w:rFonts w:ascii="Times New Roman" w:hAnsi="Times New Roman" w:cs="Times New Roman"/>
                <w:b/>
                <w:sz w:val="24"/>
                <w:szCs w:val="24"/>
              </w:rPr>
              <w:t>, кроме торговли</w:t>
            </w:r>
          </w:p>
        </w:tc>
        <w:tc>
          <w:tcPr>
            <w:tcW w:w="2534"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1,0 и выше</w:t>
            </w:r>
          </w:p>
        </w:tc>
        <w:tc>
          <w:tcPr>
            <w:tcW w:w="2535"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0,7-1,0</w:t>
            </w:r>
          </w:p>
        </w:tc>
        <w:tc>
          <w:tcPr>
            <w:tcW w:w="2535" w:type="dxa"/>
          </w:tcPr>
          <w:p w:rsidR="005C71E2" w:rsidRPr="000E7601" w:rsidRDefault="005C71E2" w:rsidP="005C71E2">
            <w:pPr>
              <w:rPr>
                <w:rFonts w:ascii="Times New Roman" w:hAnsi="Times New Roman" w:cs="Times New Roman"/>
                <w:sz w:val="24"/>
                <w:szCs w:val="24"/>
              </w:rPr>
            </w:pPr>
            <w:r>
              <w:rPr>
                <w:rFonts w:ascii="Times New Roman" w:hAnsi="Times New Roman" w:cs="Times New Roman"/>
                <w:sz w:val="24"/>
                <w:szCs w:val="24"/>
              </w:rPr>
              <w:t>Менее 0,7</w:t>
            </w:r>
          </w:p>
        </w:tc>
      </w:tr>
      <w:tr w:rsidR="005C71E2" w:rsidTr="005C71E2">
        <w:tc>
          <w:tcPr>
            <w:tcW w:w="2534" w:type="dxa"/>
          </w:tcPr>
          <w:p w:rsidR="005C71E2" w:rsidRDefault="005C71E2" w:rsidP="005C71E2">
            <w:pPr>
              <w:rPr>
                <w:rFonts w:ascii="Times New Roman" w:hAnsi="Times New Roman" w:cs="Times New Roman"/>
                <w:b/>
                <w:sz w:val="24"/>
                <w:szCs w:val="24"/>
              </w:rPr>
            </w:pPr>
            <w:r>
              <w:rPr>
                <w:rFonts w:ascii="Times New Roman" w:hAnsi="Times New Roman" w:cs="Times New Roman"/>
                <w:b/>
                <w:sz w:val="24"/>
                <w:szCs w:val="24"/>
              </w:rPr>
              <w:t>К</w:t>
            </w:r>
            <w:r w:rsidRPr="00322A9C">
              <w:rPr>
                <w:rFonts w:ascii="Times New Roman" w:hAnsi="Times New Roman" w:cs="Times New Roman"/>
                <w:b/>
                <w:sz w:val="24"/>
                <w:szCs w:val="24"/>
                <w:vertAlign w:val="subscript"/>
              </w:rPr>
              <w:t>4</w:t>
            </w:r>
            <w:r>
              <w:rPr>
                <w:rFonts w:ascii="Times New Roman" w:hAnsi="Times New Roman" w:cs="Times New Roman"/>
                <w:b/>
                <w:sz w:val="24"/>
                <w:szCs w:val="24"/>
              </w:rPr>
              <w:t xml:space="preserve"> для торговли</w:t>
            </w:r>
          </w:p>
        </w:tc>
        <w:tc>
          <w:tcPr>
            <w:tcW w:w="2534" w:type="dxa"/>
          </w:tcPr>
          <w:p w:rsidR="005C71E2" w:rsidRPr="00322A9C" w:rsidRDefault="005C71E2" w:rsidP="005C71E2">
            <w:pPr>
              <w:rPr>
                <w:rFonts w:ascii="Times New Roman" w:hAnsi="Times New Roman" w:cs="Times New Roman"/>
                <w:sz w:val="24"/>
                <w:szCs w:val="24"/>
              </w:rPr>
            </w:pPr>
            <w:r w:rsidRPr="00322A9C">
              <w:rPr>
                <w:rFonts w:ascii="Times New Roman" w:hAnsi="Times New Roman" w:cs="Times New Roman"/>
                <w:sz w:val="24"/>
                <w:szCs w:val="24"/>
              </w:rPr>
              <w:t>0,6 и выше</w:t>
            </w:r>
          </w:p>
        </w:tc>
        <w:tc>
          <w:tcPr>
            <w:tcW w:w="2535" w:type="dxa"/>
          </w:tcPr>
          <w:p w:rsidR="005C71E2" w:rsidRPr="00322A9C" w:rsidRDefault="005C71E2" w:rsidP="005C71E2">
            <w:pPr>
              <w:rPr>
                <w:rFonts w:ascii="Times New Roman" w:hAnsi="Times New Roman" w:cs="Times New Roman"/>
                <w:sz w:val="24"/>
                <w:szCs w:val="24"/>
              </w:rPr>
            </w:pPr>
            <w:r w:rsidRPr="00322A9C">
              <w:rPr>
                <w:rFonts w:ascii="Times New Roman" w:hAnsi="Times New Roman" w:cs="Times New Roman"/>
                <w:sz w:val="24"/>
                <w:szCs w:val="24"/>
              </w:rPr>
              <w:t>0,4-0,6</w:t>
            </w:r>
          </w:p>
        </w:tc>
        <w:tc>
          <w:tcPr>
            <w:tcW w:w="2535" w:type="dxa"/>
          </w:tcPr>
          <w:p w:rsidR="005C71E2" w:rsidRPr="00322A9C" w:rsidRDefault="005C71E2" w:rsidP="005C71E2">
            <w:pPr>
              <w:rPr>
                <w:rFonts w:ascii="Times New Roman" w:hAnsi="Times New Roman" w:cs="Times New Roman"/>
                <w:sz w:val="24"/>
                <w:szCs w:val="24"/>
              </w:rPr>
            </w:pPr>
            <w:r>
              <w:rPr>
                <w:rFonts w:ascii="Times New Roman" w:hAnsi="Times New Roman" w:cs="Times New Roman"/>
                <w:sz w:val="24"/>
                <w:szCs w:val="24"/>
              </w:rPr>
              <w:t>Менее 0,4</w:t>
            </w:r>
          </w:p>
        </w:tc>
      </w:tr>
      <w:tr w:rsidR="005C71E2" w:rsidTr="005C71E2">
        <w:tc>
          <w:tcPr>
            <w:tcW w:w="2534" w:type="dxa"/>
          </w:tcPr>
          <w:p w:rsidR="005C71E2" w:rsidRDefault="005C71E2" w:rsidP="005C71E2">
            <w:pPr>
              <w:rPr>
                <w:rFonts w:ascii="Times New Roman" w:hAnsi="Times New Roman" w:cs="Times New Roman"/>
                <w:b/>
                <w:sz w:val="24"/>
                <w:szCs w:val="24"/>
              </w:rPr>
            </w:pPr>
            <w:r>
              <w:rPr>
                <w:rFonts w:ascii="Times New Roman" w:hAnsi="Times New Roman" w:cs="Times New Roman"/>
                <w:b/>
                <w:sz w:val="24"/>
                <w:szCs w:val="24"/>
              </w:rPr>
              <w:t>К</w:t>
            </w:r>
            <w:r w:rsidRPr="00322A9C">
              <w:rPr>
                <w:rFonts w:ascii="Times New Roman" w:hAnsi="Times New Roman" w:cs="Times New Roman"/>
                <w:b/>
                <w:sz w:val="24"/>
                <w:szCs w:val="24"/>
                <w:vertAlign w:val="subscript"/>
              </w:rPr>
              <w:t>5</w:t>
            </w:r>
          </w:p>
        </w:tc>
        <w:tc>
          <w:tcPr>
            <w:tcW w:w="2534" w:type="dxa"/>
          </w:tcPr>
          <w:p w:rsidR="005C71E2" w:rsidRPr="00322A9C" w:rsidRDefault="005C71E2" w:rsidP="005C71E2">
            <w:pPr>
              <w:rPr>
                <w:rFonts w:ascii="Times New Roman" w:hAnsi="Times New Roman" w:cs="Times New Roman"/>
                <w:sz w:val="24"/>
                <w:szCs w:val="24"/>
              </w:rPr>
            </w:pPr>
            <w:r w:rsidRPr="00322A9C">
              <w:rPr>
                <w:rFonts w:ascii="Times New Roman" w:hAnsi="Times New Roman" w:cs="Times New Roman"/>
                <w:sz w:val="24"/>
                <w:szCs w:val="24"/>
              </w:rPr>
              <w:t>0,15 и выше</w:t>
            </w:r>
          </w:p>
        </w:tc>
        <w:tc>
          <w:tcPr>
            <w:tcW w:w="2535" w:type="dxa"/>
          </w:tcPr>
          <w:p w:rsidR="005C71E2" w:rsidRPr="00322A9C" w:rsidRDefault="005C71E2" w:rsidP="005C71E2">
            <w:pPr>
              <w:rPr>
                <w:rFonts w:ascii="Times New Roman" w:hAnsi="Times New Roman" w:cs="Times New Roman"/>
                <w:sz w:val="24"/>
                <w:szCs w:val="24"/>
              </w:rPr>
            </w:pPr>
            <w:r w:rsidRPr="00322A9C">
              <w:rPr>
                <w:rFonts w:ascii="Times New Roman" w:hAnsi="Times New Roman" w:cs="Times New Roman"/>
                <w:sz w:val="24"/>
                <w:szCs w:val="24"/>
              </w:rPr>
              <w:t>Менее 0,15</w:t>
            </w:r>
          </w:p>
        </w:tc>
        <w:tc>
          <w:tcPr>
            <w:tcW w:w="2535" w:type="dxa"/>
          </w:tcPr>
          <w:p w:rsidR="005C71E2" w:rsidRPr="00322A9C" w:rsidRDefault="005C71E2" w:rsidP="005C71E2">
            <w:pPr>
              <w:rPr>
                <w:rFonts w:ascii="Times New Roman" w:hAnsi="Times New Roman" w:cs="Times New Roman"/>
                <w:sz w:val="24"/>
                <w:szCs w:val="24"/>
              </w:rPr>
            </w:pPr>
            <w:r>
              <w:rPr>
                <w:rFonts w:ascii="Times New Roman" w:hAnsi="Times New Roman" w:cs="Times New Roman"/>
                <w:sz w:val="24"/>
                <w:szCs w:val="24"/>
              </w:rPr>
              <w:t>Нерентабельные</w:t>
            </w:r>
          </w:p>
        </w:tc>
      </w:tr>
    </w:tbl>
    <w:p w:rsidR="005C71E2" w:rsidRPr="001E3C96" w:rsidRDefault="005C71E2" w:rsidP="005C71E2">
      <w:pPr>
        <w:rPr>
          <w:rFonts w:ascii="Times New Roman" w:hAnsi="Times New Roman"/>
          <w:b/>
          <w:sz w:val="24"/>
          <w:szCs w:val="24"/>
        </w:rPr>
      </w:pPr>
    </w:p>
    <w:p w:rsidR="005C71E2" w:rsidRPr="005C71E2" w:rsidRDefault="005C71E2" w:rsidP="005C71E2">
      <w:pPr>
        <w:shd w:val="clear" w:color="auto" w:fill="FFFFFF"/>
        <w:tabs>
          <w:tab w:val="left" w:pos="9639"/>
        </w:tabs>
        <w:spacing w:before="21" w:line="360" w:lineRule="auto"/>
        <w:ind w:right="-1" w:firstLine="0"/>
        <w:jc w:val="both"/>
        <w:rPr>
          <w:rFonts w:ascii="Times New Roman" w:hAnsi="Times New Roman"/>
          <w:sz w:val="24"/>
          <w:szCs w:val="24"/>
        </w:rPr>
      </w:pPr>
    </w:p>
    <w:sectPr w:rsidR="005C71E2" w:rsidRPr="005C71E2" w:rsidSect="004A0DF8">
      <w:footerReference w:type="default" r:id="rId8"/>
      <w:pgSz w:w="11906" w:h="16838" w:code="9"/>
      <w:pgMar w:top="1134" w:right="567"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045" w:rsidRDefault="006A0045" w:rsidP="00047C73">
      <w:pPr>
        <w:spacing w:after="0"/>
      </w:pPr>
      <w:r>
        <w:separator/>
      </w:r>
    </w:p>
  </w:endnote>
  <w:endnote w:type="continuationSeparator" w:id="1">
    <w:p w:rsidR="006A0045" w:rsidRDefault="006A0045" w:rsidP="00047C7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891394"/>
      <w:docPartObj>
        <w:docPartGallery w:val="Page Numbers (Bottom of Page)"/>
        <w:docPartUnique/>
      </w:docPartObj>
    </w:sdtPr>
    <w:sdtContent>
      <w:p w:rsidR="00C64D2C" w:rsidRDefault="00C64D2C">
        <w:pPr>
          <w:pStyle w:val="a8"/>
          <w:jc w:val="center"/>
        </w:pPr>
        <w:fldSimple w:instr=" PAGE   \* MERGEFORMAT ">
          <w:r w:rsidR="00CA4FEF">
            <w:rPr>
              <w:noProof/>
            </w:rPr>
            <w:t>2</w:t>
          </w:r>
        </w:fldSimple>
      </w:p>
    </w:sdtContent>
  </w:sdt>
  <w:p w:rsidR="00C64D2C" w:rsidRDefault="00C64D2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045" w:rsidRDefault="006A0045" w:rsidP="00047C73">
      <w:pPr>
        <w:spacing w:after="0"/>
      </w:pPr>
      <w:r>
        <w:separator/>
      </w:r>
    </w:p>
  </w:footnote>
  <w:footnote w:type="continuationSeparator" w:id="1">
    <w:p w:rsidR="006A0045" w:rsidRDefault="006A0045" w:rsidP="00047C7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EE4FDE4"/>
    <w:lvl w:ilvl="0">
      <w:numFmt w:val="bullet"/>
      <w:lvlText w:val="*"/>
      <w:lvlJc w:val="left"/>
    </w:lvl>
  </w:abstractNum>
  <w:abstractNum w:abstractNumId="1">
    <w:nsid w:val="02E95148"/>
    <w:multiLevelType w:val="hybridMultilevel"/>
    <w:tmpl w:val="34B4655E"/>
    <w:lvl w:ilvl="0" w:tplc="4CC82AAC">
      <w:start w:val="1"/>
      <w:numFmt w:val="decimal"/>
      <w:lvlText w:val="%1)"/>
      <w:lvlJc w:val="left"/>
      <w:pPr>
        <w:ind w:left="1239" w:hanging="360"/>
      </w:pPr>
      <w:rPr>
        <w:rFonts w:eastAsia="Times New Roman" w:hint="default"/>
      </w:rPr>
    </w:lvl>
    <w:lvl w:ilvl="1" w:tplc="04190019" w:tentative="1">
      <w:start w:val="1"/>
      <w:numFmt w:val="lowerLetter"/>
      <w:lvlText w:val="%2."/>
      <w:lvlJc w:val="left"/>
      <w:pPr>
        <w:ind w:left="1959" w:hanging="360"/>
      </w:pPr>
    </w:lvl>
    <w:lvl w:ilvl="2" w:tplc="0419001B" w:tentative="1">
      <w:start w:val="1"/>
      <w:numFmt w:val="lowerRoman"/>
      <w:lvlText w:val="%3."/>
      <w:lvlJc w:val="right"/>
      <w:pPr>
        <w:ind w:left="2679" w:hanging="180"/>
      </w:pPr>
    </w:lvl>
    <w:lvl w:ilvl="3" w:tplc="0419000F" w:tentative="1">
      <w:start w:val="1"/>
      <w:numFmt w:val="decimal"/>
      <w:lvlText w:val="%4."/>
      <w:lvlJc w:val="left"/>
      <w:pPr>
        <w:ind w:left="3399" w:hanging="360"/>
      </w:pPr>
    </w:lvl>
    <w:lvl w:ilvl="4" w:tplc="04190019" w:tentative="1">
      <w:start w:val="1"/>
      <w:numFmt w:val="lowerLetter"/>
      <w:lvlText w:val="%5."/>
      <w:lvlJc w:val="left"/>
      <w:pPr>
        <w:ind w:left="4119" w:hanging="360"/>
      </w:pPr>
    </w:lvl>
    <w:lvl w:ilvl="5" w:tplc="0419001B" w:tentative="1">
      <w:start w:val="1"/>
      <w:numFmt w:val="lowerRoman"/>
      <w:lvlText w:val="%6."/>
      <w:lvlJc w:val="right"/>
      <w:pPr>
        <w:ind w:left="4839" w:hanging="180"/>
      </w:pPr>
    </w:lvl>
    <w:lvl w:ilvl="6" w:tplc="0419000F" w:tentative="1">
      <w:start w:val="1"/>
      <w:numFmt w:val="decimal"/>
      <w:lvlText w:val="%7."/>
      <w:lvlJc w:val="left"/>
      <w:pPr>
        <w:ind w:left="5559" w:hanging="360"/>
      </w:pPr>
    </w:lvl>
    <w:lvl w:ilvl="7" w:tplc="04190019" w:tentative="1">
      <w:start w:val="1"/>
      <w:numFmt w:val="lowerLetter"/>
      <w:lvlText w:val="%8."/>
      <w:lvlJc w:val="left"/>
      <w:pPr>
        <w:ind w:left="6279" w:hanging="360"/>
      </w:pPr>
    </w:lvl>
    <w:lvl w:ilvl="8" w:tplc="0419001B" w:tentative="1">
      <w:start w:val="1"/>
      <w:numFmt w:val="lowerRoman"/>
      <w:lvlText w:val="%9."/>
      <w:lvlJc w:val="right"/>
      <w:pPr>
        <w:ind w:left="6999" w:hanging="180"/>
      </w:pPr>
    </w:lvl>
  </w:abstractNum>
  <w:abstractNum w:abstractNumId="2">
    <w:nsid w:val="055E29A2"/>
    <w:multiLevelType w:val="hybridMultilevel"/>
    <w:tmpl w:val="E9F6313A"/>
    <w:lvl w:ilvl="0" w:tplc="E95AC10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7445FC5"/>
    <w:multiLevelType w:val="hybridMultilevel"/>
    <w:tmpl w:val="C2C82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BE4693"/>
    <w:multiLevelType w:val="hybridMultilevel"/>
    <w:tmpl w:val="F28A44AC"/>
    <w:lvl w:ilvl="0" w:tplc="FCA841D4">
      <w:start w:val="1"/>
      <w:numFmt w:val="decimal"/>
      <w:lvlText w:val="%1)"/>
      <w:lvlJc w:val="left"/>
      <w:pPr>
        <w:ind w:left="1105" w:hanging="360"/>
      </w:pPr>
      <w:rPr>
        <w:rFonts w:hint="default"/>
      </w:rPr>
    </w:lvl>
    <w:lvl w:ilvl="1" w:tplc="04190019" w:tentative="1">
      <w:start w:val="1"/>
      <w:numFmt w:val="lowerLetter"/>
      <w:lvlText w:val="%2."/>
      <w:lvlJc w:val="left"/>
      <w:pPr>
        <w:ind w:left="1825" w:hanging="360"/>
      </w:pPr>
    </w:lvl>
    <w:lvl w:ilvl="2" w:tplc="0419001B" w:tentative="1">
      <w:start w:val="1"/>
      <w:numFmt w:val="lowerRoman"/>
      <w:lvlText w:val="%3."/>
      <w:lvlJc w:val="right"/>
      <w:pPr>
        <w:ind w:left="2545" w:hanging="180"/>
      </w:pPr>
    </w:lvl>
    <w:lvl w:ilvl="3" w:tplc="0419000F" w:tentative="1">
      <w:start w:val="1"/>
      <w:numFmt w:val="decimal"/>
      <w:lvlText w:val="%4."/>
      <w:lvlJc w:val="left"/>
      <w:pPr>
        <w:ind w:left="3265" w:hanging="360"/>
      </w:pPr>
    </w:lvl>
    <w:lvl w:ilvl="4" w:tplc="04190019" w:tentative="1">
      <w:start w:val="1"/>
      <w:numFmt w:val="lowerLetter"/>
      <w:lvlText w:val="%5."/>
      <w:lvlJc w:val="left"/>
      <w:pPr>
        <w:ind w:left="3985" w:hanging="360"/>
      </w:pPr>
    </w:lvl>
    <w:lvl w:ilvl="5" w:tplc="0419001B" w:tentative="1">
      <w:start w:val="1"/>
      <w:numFmt w:val="lowerRoman"/>
      <w:lvlText w:val="%6."/>
      <w:lvlJc w:val="right"/>
      <w:pPr>
        <w:ind w:left="4705" w:hanging="180"/>
      </w:pPr>
    </w:lvl>
    <w:lvl w:ilvl="6" w:tplc="0419000F" w:tentative="1">
      <w:start w:val="1"/>
      <w:numFmt w:val="decimal"/>
      <w:lvlText w:val="%7."/>
      <w:lvlJc w:val="left"/>
      <w:pPr>
        <w:ind w:left="5425" w:hanging="360"/>
      </w:pPr>
    </w:lvl>
    <w:lvl w:ilvl="7" w:tplc="04190019" w:tentative="1">
      <w:start w:val="1"/>
      <w:numFmt w:val="lowerLetter"/>
      <w:lvlText w:val="%8."/>
      <w:lvlJc w:val="left"/>
      <w:pPr>
        <w:ind w:left="6145" w:hanging="360"/>
      </w:pPr>
    </w:lvl>
    <w:lvl w:ilvl="8" w:tplc="0419001B" w:tentative="1">
      <w:start w:val="1"/>
      <w:numFmt w:val="lowerRoman"/>
      <w:lvlText w:val="%9."/>
      <w:lvlJc w:val="right"/>
      <w:pPr>
        <w:ind w:left="6865" w:hanging="180"/>
      </w:pPr>
    </w:lvl>
  </w:abstractNum>
  <w:abstractNum w:abstractNumId="5">
    <w:nsid w:val="0D0E0D3A"/>
    <w:multiLevelType w:val="singleLevel"/>
    <w:tmpl w:val="B238977C"/>
    <w:lvl w:ilvl="0">
      <w:start w:val="3"/>
      <w:numFmt w:val="decimal"/>
      <w:lvlText w:val="%1)"/>
      <w:legacy w:legacy="1" w:legacySpace="0" w:legacyIndent="247"/>
      <w:lvlJc w:val="left"/>
      <w:rPr>
        <w:rFonts w:ascii="Times New Roman" w:hAnsi="Times New Roman" w:cs="Times New Roman" w:hint="default"/>
        <w:b w:val="0"/>
      </w:rPr>
    </w:lvl>
  </w:abstractNum>
  <w:abstractNum w:abstractNumId="6">
    <w:nsid w:val="0E4F1F10"/>
    <w:multiLevelType w:val="hybridMultilevel"/>
    <w:tmpl w:val="81CCCDA6"/>
    <w:lvl w:ilvl="0" w:tplc="EAB00F88">
      <w:start w:val="1"/>
      <w:numFmt w:val="decimal"/>
      <w:lvlText w:val="%1."/>
      <w:lvlJc w:val="left"/>
      <w:pPr>
        <w:ind w:left="928" w:hanging="360"/>
      </w:pPr>
      <w:rPr>
        <w:rFonts w:hint="default"/>
        <w:b w:val="0"/>
        <w:u w:val="non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12C827BB"/>
    <w:multiLevelType w:val="hybridMultilevel"/>
    <w:tmpl w:val="F38AB908"/>
    <w:lvl w:ilvl="0" w:tplc="D032AC1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15DF4CB8"/>
    <w:multiLevelType w:val="hybridMultilevel"/>
    <w:tmpl w:val="392A5B96"/>
    <w:lvl w:ilvl="0" w:tplc="1FA43C1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680BEB"/>
    <w:multiLevelType w:val="hybridMultilevel"/>
    <w:tmpl w:val="E020D27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nsid w:val="20162867"/>
    <w:multiLevelType w:val="singleLevel"/>
    <w:tmpl w:val="58B2F9E4"/>
    <w:lvl w:ilvl="0">
      <w:start w:val="1"/>
      <w:numFmt w:val="decimal"/>
      <w:lvlText w:val="%1)"/>
      <w:legacy w:legacy="1" w:legacySpace="0" w:legacyIndent="221"/>
      <w:lvlJc w:val="left"/>
      <w:rPr>
        <w:rFonts w:ascii="Times New Roman" w:hAnsi="Times New Roman" w:cs="Times New Roman" w:hint="default"/>
      </w:rPr>
    </w:lvl>
  </w:abstractNum>
  <w:abstractNum w:abstractNumId="11">
    <w:nsid w:val="24DC3C83"/>
    <w:multiLevelType w:val="hybridMultilevel"/>
    <w:tmpl w:val="8E246026"/>
    <w:lvl w:ilvl="0" w:tplc="B106E382">
      <w:start w:val="1"/>
      <w:numFmt w:val="bullet"/>
      <w:lvlText w:val=""/>
      <w:lvlJc w:val="left"/>
      <w:pPr>
        <w:ind w:left="720" w:hanging="360"/>
      </w:pPr>
      <w:rPr>
        <w:rFonts w:ascii="Symbol" w:hAnsi="Symbol" w:cs="Times New Roman" w:hint="default"/>
        <w:b/>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AA2854"/>
    <w:multiLevelType w:val="hybridMultilevel"/>
    <w:tmpl w:val="BDFCE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9E337D"/>
    <w:multiLevelType w:val="multilevel"/>
    <w:tmpl w:val="B84E3750"/>
    <w:lvl w:ilvl="0">
      <w:start w:val="1"/>
      <w:numFmt w:val="decimal"/>
      <w:lvlText w:val="%1."/>
      <w:lvlJc w:val="left"/>
      <w:pPr>
        <w:ind w:left="786"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nsid w:val="26DB508F"/>
    <w:multiLevelType w:val="hybridMultilevel"/>
    <w:tmpl w:val="C50264DC"/>
    <w:lvl w:ilvl="0" w:tplc="3EE4FDE4">
      <w:start w:val="65535"/>
      <w:numFmt w:val="bullet"/>
      <w:lvlText w:val="•"/>
      <w:lvlJc w:val="left"/>
      <w:pPr>
        <w:ind w:left="1244" w:hanging="360"/>
      </w:pPr>
      <w:rPr>
        <w:rFonts w:ascii="Times New Roman" w:hAnsi="Times New Roman" w:cs="Times New Roman" w:hint="default"/>
      </w:rPr>
    </w:lvl>
    <w:lvl w:ilvl="1" w:tplc="04190003" w:tentative="1">
      <w:start w:val="1"/>
      <w:numFmt w:val="bullet"/>
      <w:lvlText w:val="o"/>
      <w:lvlJc w:val="left"/>
      <w:pPr>
        <w:ind w:left="1964" w:hanging="360"/>
      </w:pPr>
      <w:rPr>
        <w:rFonts w:ascii="Courier New" w:hAnsi="Courier New" w:cs="Courier New" w:hint="default"/>
      </w:rPr>
    </w:lvl>
    <w:lvl w:ilvl="2" w:tplc="04190005" w:tentative="1">
      <w:start w:val="1"/>
      <w:numFmt w:val="bullet"/>
      <w:lvlText w:val=""/>
      <w:lvlJc w:val="left"/>
      <w:pPr>
        <w:ind w:left="2684" w:hanging="360"/>
      </w:pPr>
      <w:rPr>
        <w:rFonts w:ascii="Wingdings" w:hAnsi="Wingdings" w:hint="default"/>
      </w:rPr>
    </w:lvl>
    <w:lvl w:ilvl="3" w:tplc="04190001" w:tentative="1">
      <w:start w:val="1"/>
      <w:numFmt w:val="bullet"/>
      <w:lvlText w:val=""/>
      <w:lvlJc w:val="left"/>
      <w:pPr>
        <w:ind w:left="3404" w:hanging="360"/>
      </w:pPr>
      <w:rPr>
        <w:rFonts w:ascii="Symbol" w:hAnsi="Symbol" w:hint="default"/>
      </w:rPr>
    </w:lvl>
    <w:lvl w:ilvl="4" w:tplc="04190003" w:tentative="1">
      <w:start w:val="1"/>
      <w:numFmt w:val="bullet"/>
      <w:lvlText w:val="o"/>
      <w:lvlJc w:val="left"/>
      <w:pPr>
        <w:ind w:left="4124" w:hanging="360"/>
      </w:pPr>
      <w:rPr>
        <w:rFonts w:ascii="Courier New" w:hAnsi="Courier New" w:cs="Courier New" w:hint="default"/>
      </w:rPr>
    </w:lvl>
    <w:lvl w:ilvl="5" w:tplc="04190005" w:tentative="1">
      <w:start w:val="1"/>
      <w:numFmt w:val="bullet"/>
      <w:lvlText w:val=""/>
      <w:lvlJc w:val="left"/>
      <w:pPr>
        <w:ind w:left="4844" w:hanging="360"/>
      </w:pPr>
      <w:rPr>
        <w:rFonts w:ascii="Wingdings" w:hAnsi="Wingdings" w:hint="default"/>
      </w:rPr>
    </w:lvl>
    <w:lvl w:ilvl="6" w:tplc="04190001" w:tentative="1">
      <w:start w:val="1"/>
      <w:numFmt w:val="bullet"/>
      <w:lvlText w:val=""/>
      <w:lvlJc w:val="left"/>
      <w:pPr>
        <w:ind w:left="5564" w:hanging="360"/>
      </w:pPr>
      <w:rPr>
        <w:rFonts w:ascii="Symbol" w:hAnsi="Symbol" w:hint="default"/>
      </w:rPr>
    </w:lvl>
    <w:lvl w:ilvl="7" w:tplc="04190003" w:tentative="1">
      <w:start w:val="1"/>
      <w:numFmt w:val="bullet"/>
      <w:lvlText w:val="o"/>
      <w:lvlJc w:val="left"/>
      <w:pPr>
        <w:ind w:left="6284" w:hanging="360"/>
      </w:pPr>
      <w:rPr>
        <w:rFonts w:ascii="Courier New" w:hAnsi="Courier New" w:cs="Courier New" w:hint="default"/>
      </w:rPr>
    </w:lvl>
    <w:lvl w:ilvl="8" w:tplc="04190005" w:tentative="1">
      <w:start w:val="1"/>
      <w:numFmt w:val="bullet"/>
      <w:lvlText w:val=""/>
      <w:lvlJc w:val="left"/>
      <w:pPr>
        <w:ind w:left="7004" w:hanging="360"/>
      </w:pPr>
      <w:rPr>
        <w:rFonts w:ascii="Wingdings" w:hAnsi="Wingdings" w:hint="default"/>
      </w:rPr>
    </w:lvl>
  </w:abstractNum>
  <w:abstractNum w:abstractNumId="15">
    <w:nsid w:val="2BC144C3"/>
    <w:multiLevelType w:val="hybridMultilevel"/>
    <w:tmpl w:val="BF1AF668"/>
    <w:lvl w:ilvl="0" w:tplc="B106E382">
      <w:start w:val="1"/>
      <w:numFmt w:val="bullet"/>
      <w:lvlText w:val=""/>
      <w:lvlJc w:val="left"/>
      <w:pPr>
        <w:ind w:left="720" w:hanging="360"/>
      </w:pPr>
      <w:rPr>
        <w:rFonts w:ascii="Symbol" w:hAnsi="Symbol" w:cs="Times New Roman" w:hint="default"/>
        <w:b/>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5F77AA"/>
    <w:multiLevelType w:val="hybridMultilevel"/>
    <w:tmpl w:val="113EC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7F3404"/>
    <w:multiLevelType w:val="hybridMultilevel"/>
    <w:tmpl w:val="62E2132A"/>
    <w:lvl w:ilvl="0" w:tplc="3F10CA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FE3C42"/>
    <w:multiLevelType w:val="hybridMultilevel"/>
    <w:tmpl w:val="DD12B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9327A8B"/>
    <w:multiLevelType w:val="hybridMultilevel"/>
    <w:tmpl w:val="06509976"/>
    <w:lvl w:ilvl="0" w:tplc="783AD42A">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A894C12"/>
    <w:multiLevelType w:val="hybridMultilevel"/>
    <w:tmpl w:val="91001E8E"/>
    <w:lvl w:ilvl="0" w:tplc="E3500BEA">
      <w:start w:val="1"/>
      <w:numFmt w:val="decimal"/>
      <w:lvlText w:val="%1)"/>
      <w:lvlJc w:val="left"/>
      <w:pPr>
        <w:ind w:left="1197" w:hanging="360"/>
      </w:pPr>
      <w:rPr>
        <w:rFonts w:hint="default"/>
      </w:rPr>
    </w:lvl>
    <w:lvl w:ilvl="1" w:tplc="04190019" w:tentative="1">
      <w:start w:val="1"/>
      <w:numFmt w:val="lowerLetter"/>
      <w:lvlText w:val="%2."/>
      <w:lvlJc w:val="left"/>
      <w:pPr>
        <w:ind w:left="1917" w:hanging="360"/>
      </w:pPr>
    </w:lvl>
    <w:lvl w:ilvl="2" w:tplc="0419001B" w:tentative="1">
      <w:start w:val="1"/>
      <w:numFmt w:val="lowerRoman"/>
      <w:lvlText w:val="%3."/>
      <w:lvlJc w:val="right"/>
      <w:pPr>
        <w:ind w:left="263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4077" w:hanging="360"/>
      </w:pPr>
    </w:lvl>
    <w:lvl w:ilvl="5" w:tplc="0419001B" w:tentative="1">
      <w:start w:val="1"/>
      <w:numFmt w:val="lowerRoman"/>
      <w:lvlText w:val="%6."/>
      <w:lvlJc w:val="right"/>
      <w:pPr>
        <w:ind w:left="4797" w:hanging="180"/>
      </w:pPr>
    </w:lvl>
    <w:lvl w:ilvl="6" w:tplc="0419000F" w:tentative="1">
      <w:start w:val="1"/>
      <w:numFmt w:val="decimal"/>
      <w:lvlText w:val="%7."/>
      <w:lvlJc w:val="left"/>
      <w:pPr>
        <w:ind w:left="5517" w:hanging="360"/>
      </w:pPr>
    </w:lvl>
    <w:lvl w:ilvl="7" w:tplc="04190019" w:tentative="1">
      <w:start w:val="1"/>
      <w:numFmt w:val="lowerLetter"/>
      <w:lvlText w:val="%8."/>
      <w:lvlJc w:val="left"/>
      <w:pPr>
        <w:ind w:left="6237" w:hanging="360"/>
      </w:pPr>
    </w:lvl>
    <w:lvl w:ilvl="8" w:tplc="0419001B" w:tentative="1">
      <w:start w:val="1"/>
      <w:numFmt w:val="lowerRoman"/>
      <w:lvlText w:val="%9."/>
      <w:lvlJc w:val="right"/>
      <w:pPr>
        <w:ind w:left="6957" w:hanging="180"/>
      </w:pPr>
    </w:lvl>
  </w:abstractNum>
  <w:abstractNum w:abstractNumId="21">
    <w:nsid w:val="447E598A"/>
    <w:multiLevelType w:val="hybridMultilevel"/>
    <w:tmpl w:val="A412D17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nsid w:val="46F97679"/>
    <w:multiLevelType w:val="hybridMultilevel"/>
    <w:tmpl w:val="85B60BBA"/>
    <w:lvl w:ilvl="0" w:tplc="B106E382">
      <w:start w:val="1"/>
      <w:numFmt w:val="bullet"/>
      <w:lvlText w:val=""/>
      <w:lvlJc w:val="left"/>
      <w:pPr>
        <w:ind w:left="774" w:hanging="360"/>
      </w:pPr>
      <w:rPr>
        <w:rFonts w:ascii="Symbol" w:hAnsi="Symbol" w:cs="Times New Roman" w:hint="default"/>
        <w:b/>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4341A"/>
    <w:multiLevelType w:val="hybridMultilevel"/>
    <w:tmpl w:val="E86E4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AE22EA"/>
    <w:multiLevelType w:val="hybridMultilevel"/>
    <w:tmpl w:val="41D8854E"/>
    <w:lvl w:ilvl="0" w:tplc="B106E382">
      <w:start w:val="1"/>
      <w:numFmt w:val="bullet"/>
      <w:lvlText w:val=""/>
      <w:lvlJc w:val="left"/>
      <w:pPr>
        <w:ind w:left="720" w:hanging="360"/>
      </w:pPr>
      <w:rPr>
        <w:rFonts w:ascii="Symbol" w:hAnsi="Symbol" w:cs="Times New Roman" w:hint="default"/>
        <w:b/>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254087"/>
    <w:multiLevelType w:val="hybridMultilevel"/>
    <w:tmpl w:val="6D920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7C017F"/>
    <w:multiLevelType w:val="hybridMultilevel"/>
    <w:tmpl w:val="409AA38E"/>
    <w:lvl w:ilvl="0" w:tplc="04190011">
      <w:start w:val="1"/>
      <w:numFmt w:val="decimal"/>
      <w:lvlText w:val="%1)"/>
      <w:lvlJc w:val="left"/>
      <w:pPr>
        <w:ind w:left="1686" w:hanging="360"/>
      </w:pPr>
    </w:lvl>
    <w:lvl w:ilvl="1" w:tplc="04190019" w:tentative="1">
      <w:start w:val="1"/>
      <w:numFmt w:val="lowerLetter"/>
      <w:lvlText w:val="%2."/>
      <w:lvlJc w:val="left"/>
      <w:pPr>
        <w:ind w:left="2406" w:hanging="360"/>
      </w:pPr>
    </w:lvl>
    <w:lvl w:ilvl="2" w:tplc="0419001B" w:tentative="1">
      <w:start w:val="1"/>
      <w:numFmt w:val="lowerRoman"/>
      <w:lvlText w:val="%3."/>
      <w:lvlJc w:val="right"/>
      <w:pPr>
        <w:ind w:left="3126" w:hanging="180"/>
      </w:pPr>
    </w:lvl>
    <w:lvl w:ilvl="3" w:tplc="0419000F" w:tentative="1">
      <w:start w:val="1"/>
      <w:numFmt w:val="decimal"/>
      <w:lvlText w:val="%4."/>
      <w:lvlJc w:val="left"/>
      <w:pPr>
        <w:ind w:left="3846" w:hanging="360"/>
      </w:pPr>
    </w:lvl>
    <w:lvl w:ilvl="4" w:tplc="04190019" w:tentative="1">
      <w:start w:val="1"/>
      <w:numFmt w:val="lowerLetter"/>
      <w:lvlText w:val="%5."/>
      <w:lvlJc w:val="left"/>
      <w:pPr>
        <w:ind w:left="4566" w:hanging="360"/>
      </w:pPr>
    </w:lvl>
    <w:lvl w:ilvl="5" w:tplc="0419001B" w:tentative="1">
      <w:start w:val="1"/>
      <w:numFmt w:val="lowerRoman"/>
      <w:lvlText w:val="%6."/>
      <w:lvlJc w:val="right"/>
      <w:pPr>
        <w:ind w:left="5286" w:hanging="180"/>
      </w:pPr>
    </w:lvl>
    <w:lvl w:ilvl="6" w:tplc="0419000F" w:tentative="1">
      <w:start w:val="1"/>
      <w:numFmt w:val="decimal"/>
      <w:lvlText w:val="%7."/>
      <w:lvlJc w:val="left"/>
      <w:pPr>
        <w:ind w:left="6006" w:hanging="360"/>
      </w:pPr>
    </w:lvl>
    <w:lvl w:ilvl="7" w:tplc="04190019" w:tentative="1">
      <w:start w:val="1"/>
      <w:numFmt w:val="lowerLetter"/>
      <w:lvlText w:val="%8."/>
      <w:lvlJc w:val="left"/>
      <w:pPr>
        <w:ind w:left="6726" w:hanging="360"/>
      </w:pPr>
    </w:lvl>
    <w:lvl w:ilvl="8" w:tplc="0419001B" w:tentative="1">
      <w:start w:val="1"/>
      <w:numFmt w:val="lowerRoman"/>
      <w:lvlText w:val="%9."/>
      <w:lvlJc w:val="right"/>
      <w:pPr>
        <w:ind w:left="7446" w:hanging="180"/>
      </w:pPr>
    </w:lvl>
  </w:abstractNum>
  <w:abstractNum w:abstractNumId="27">
    <w:nsid w:val="5CA16416"/>
    <w:multiLevelType w:val="hybridMultilevel"/>
    <w:tmpl w:val="9F064456"/>
    <w:lvl w:ilvl="0" w:tplc="04190001">
      <w:start w:val="1"/>
      <w:numFmt w:val="bullet"/>
      <w:lvlText w:val=""/>
      <w:lvlJc w:val="left"/>
      <w:pPr>
        <w:ind w:left="3150" w:hanging="360"/>
      </w:pPr>
      <w:rPr>
        <w:rFonts w:ascii="Symbol" w:hAnsi="Symbol" w:hint="default"/>
      </w:rPr>
    </w:lvl>
    <w:lvl w:ilvl="1" w:tplc="04190003" w:tentative="1">
      <w:start w:val="1"/>
      <w:numFmt w:val="bullet"/>
      <w:lvlText w:val="o"/>
      <w:lvlJc w:val="left"/>
      <w:pPr>
        <w:ind w:left="3870" w:hanging="360"/>
      </w:pPr>
      <w:rPr>
        <w:rFonts w:ascii="Courier New" w:hAnsi="Courier New" w:cs="Courier New" w:hint="default"/>
      </w:rPr>
    </w:lvl>
    <w:lvl w:ilvl="2" w:tplc="04190005" w:tentative="1">
      <w:start w:val="1"/>
      <w:numFmt w:val="bullet"/>
      <w:lvlText w:val=""/>
      <w:lvlJc w:val="left"/>
      <w:pPr>
        <w:ind w:left="4590" w:hanging="360"/>
      </w:pPr>
      <w:rPr>
        <w:rFonts w:ascii="Wingdings" w:hAnsi="Wingdings" w:hint="default"/>
      </w:rPr>
    </w:lvl>
    <w:lvl w:ilvl="3" w:tplc="04190001" w:tentative="1">
      <w:start w:val="1"/>
      <w:numFmt w:val="bullet"/>
      <w:lvlText w:val=""/>
      <w:lvlJc w:val="left"/>
      <w:pPr>
        <w:ind w:left="5310" w:hanging="360"/>
      </w:pPr>
      <w:rPr>
        <w:rFonts w:ascii="Symbol" w:hAnsi="Symbol" w:hint="default"/>
      </w:rPr>
    </w:lvl>
    <w:lvl w:ilvl="4" w:tplc="04190003" w:tentative="1">
      <w:start w:val="1"/>
      <w:numFmt w:val="bullet"/>
      <w:lvlText w:val="o"/>
      <w:lvlJc w:val="left"/>
      <w:pPr>
        <w:ind w:left="6030" w:hanging="360"/>
      </w:pPr>
      <w:rPr>
        <w:rFonts w:ascii="Courier New" w:hAnsi="Courier New" w:cs="Courier New" w:hint="default"/>
      </w:rPr>
    </w:lvl>
    <w:lvl w:ilvl="5" w:tplc="04190005" w:tentative="1">
      <w:start w:val="1"/>
      <w:numFmt w:val="bullet"/>
      <w:lvlText w:val=""/>
      <w:lvlJc w:val="left"/>
      <w:pPr>
        <w:ind w:left="6750" w:hanging="360"/>
      </w:pPr>
      <w:rPr>
        <w:rFonts w:ascii="Wingdings" w:hAnsi="Wingdings" w:hint="default"/>
      </w:rPr>
    </w:lvl>
    <w:lvl w:ilvl="6" w:tplc="04190001" w:tentative="1">
      <w:start w:val="1"/>
      <w:numFmt w:val="bullet"/>
      <w:lvlText w:val=""/>
      <w:lvlJc w:val="left"/>
      <w:pPr>
        <w:ind w:left="7470" w:hanging="360"/>
      </w:pPr>
      <w:rPr>
        <w:rFonts w:ascii="Symbol" w:hAnsi="Symbol" w:hint="default"/>
      </w:rPr>
    </w:lvl>
    <w:lvl w:ilvl="7" w:tplc="04190003" w:tentative="1">
      <w:start w:val="1"/>
      <w:numFmt w:val="bullet"/>
      <w:lvlText w:val="o"/>
      <w:lvlJc w:val="left"/>
      <w:pPr>
        <w:ind w:left="8190" w:hanging="360"/>
      </w:pPr>
      <w:rPr>
        <w:rFonts w:ascii="Courier New" w:hAnsi="Courier New" w:cs="Courier New" w:hint="default"/>
      </w:rPr>
    </w:lvl>
    <w:lvl w:ilvl="8" w:tplc="04190005" w:tentative="1">
      <w:start w:val="1"/>
      <w:numFmt w:val="bullet"/>
      <w:lvlText w:val=""/>
      <w:lvlJc w:val="left"/>
      <w:pPr>
        <w:ind w:left="8910" w:hanging="360"/>
      </w:pPr>
      <w:rPr>
        <w:rFonts w:ascii="Wingdings" w:hAnsi="Wingdings" w:hint="default"/>
      </w:rPr>
    </w:lvl>
  </w:abstractNum>
  <w:abstractNum w:abstractNumId="28">
    <w:nsid w:val="61B64567"/>
    <w:multiLevelType w:val="hybridMultilevel"/>
    <w:tmpl w:val="9208CC80"/>
    <w:lvl w:ilvl="0" w:tplc="3EE4FDE4">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9">
    <w:nsid w:val="65067402"/>
    <w:multiLevelType w:val="hybridMultilevel"/>
    <w:tmpl w:val="8CBCA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9C37D3"/>
    <w:multiLevelType w:val="hybridMultilevel"/>
    <w:tmpl w:val="A810E78A"/>
    <w:lvl w:ilvl="0" w:tplc="04190001">
      <w:start w:val="1"/>
      <w:numFmt w:val="bullet"/>
      <w:lvlText w:val=""/>
      <w:lvlJc w:val="left"/>
      <w:pPr>
        <w:ind w:left="1599" w:hanging="360"/>
      </w:pPr>
      <w:rPr>
        <w:rFonts w:ascii="Symbol" w:hAnsi="Symbol" w:hint="default"/>
      </w:rPr>
    </w:lvl>
    <w:lvl w:ilvl="1" w:tplc="04190003" w:tentative="1">
      <w:start w:val="1"/>
      <w:numFmt w:val="bullet"/>
      <w:lvlText w:val="o"/>
      <w:lvlJc w:val="left"/>
      <w:pPr>
        <w:ind w:left="2319" w:hanging="360"/>
      </w:pPr>
      <w:rPr>
        <w:rFonts w:ascii="Courier New" w:hAnsi="Courier New" w:cs="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cs="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cs="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31">
    <w:nsid w:val="690C3BCD"/>
    <w:multiLevelType w:val="multilevel"/>
    <w:tmpl w:val="1B9C74D4"/>
    <w:lvl w:ilvl="0">
      <w:start w:val="3"/>
      <w:numFmt w:val="decimal"/>
      <w:lvlText w:val="%1."/>
      <w:lvlJc w:val="left"/>
      <w:pPr>
        <w:ind w:left="786"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32">
    <w:nsid w:val="7CFE6D72"/>
    <w:multiLevelType w:val="hybridMultilevel"/>
    <w:tmpl w:val="77C09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331E4A"/>
    <w:multiLevelType w:val="hybridMultilevel"/>
    <w:tmpl w:val="8EAAB95E"/>
    <w:lvl w:ilvl="0" w:tplc="B106E382">
      <w:start w:val="1"/>
      <w:numFmt w:val="bullet"/>
      <w:lvlText w:val=""/>
      <w:lvlJc w:val="left"/>
      <w:pPr>
        <w:ind w:left="644" w:hanging="360"/>
      </w:pPr>
      <w:rPr>
        <w:rFonts w:ascii="Symbol" w:hAnsi="Symbol" w:cs="Times New Roman" w:hint="default"/>
        <w:b/>
        <w:i w:val="0"/>
        <w:sz w:val="24"/>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4">
    <w:nsid w:val="7F97267A"/>
    <w:multiLevelType w:val="hybridMultilevel"/>
    <w:tmpl w:val="55FAC49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3"/>
  </w:num>
  <w:num w:numId="3">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5">
    <w:abstractNumId w:val="10"/>
  </w:num>
  <w:num w:numId="6">
    <w:abstractNumId w:val="5"/>
  </w:num>
  <w:num w:numId="7">
    <w:abstractNumId w:val="28"/>
  </w:num>
  <w:num w:numId="8">
    <w:abstractNumId w:val="14"/>
  </w:num>
  <w:num w:numId="9">
    <w:abstractNumId w:val="1"/>
  </w:num>
  <w:num w:numId="10">
    <w:abstractNumId w:val="30"/>
  </w:num>
  <w:num w:numId="11">
    <w:abstractNumId w:val="20"/>
  </w:num>
  <w:num w:numId="12">
    <w:abstractNumId w:val="9"/>
  </w:num>
  <w:num w:numId="13">
    <w:abstractNumId w:val="21"/>
  </w:num>
  <w:num w:numId="14">
    <w:abstractNumId w:val="4"/>
  </w:num>
  <w:num w:numId="15">
    <w:abstractNumId w:val="18"/>
  </w:num>
  <w:num w:numId="16">
    <w:abstractNumId w:val="25"/>
  </w:num>
  <w:num w:numId="17">
    <w:abstractNumId w:val="27"/>
  </w:num>
  <w:num w:numId="18">
    <w:abstractNumId w:val="23"/>
  </w:num>
  <w:num w:numId="19">
    <w:abstractNumId w:val="34"/>
  </w:num>
  <w:num w:numId="20">
    <w:abstractNumId w:val="2"/>
  </w:num>
  <w:num w:numId="21">
    <w:abstractNumId w:val="7"/>
  </w:num>
  <w:num w:numId="22">
    <w:abstractNumId w:val="26"/>
  </w:num>
  <w:num w:numId="23">
    <w:abstractNumId w:val="31"/>
  </w:num>
  <w:num w:numId="24">
    <w:abstractNumId w:val="8"/>
  </w:num>
  <w:num w:numId="25">
    <w:abstractNumId w:val="22"/>
  </w:num>
  <w:num w:numId="26">
    <w:abstractNumId w:val="11"/>
  </w:num>
  <w:num w:numId="27">
    <w:abstractNumId w:val="17"/>
  </w:num>
  <w:num w:numId="28">
    <w:abstractNumId w:val="3"/>
  </w:num>
  <w:num w:numId="29">
    <w:abstractNumId w:val="16"/>
  </w:num>
  <w:num w:numId="30">
    <w:abstractNumId w:val="29"/>
  </w:num>
  <w:num w:numId="31">
    <w:abstractNumId w:val="12"/>
  </w:num>
  <w:num w:numId="32">
    <w:abstractNumId w:val="24"/>
  </w:num>
  <w:num w:numId="33">
    <w:abstractNumId w:val="15"/>
  </w:num>
  <w:num w:numId="34">
    <w:abstractNumId w:val="33"/>
  </w:num>
  <w:num w:numId="35">
    <w:abstractNumId w:val="6"/>
  </w:num>
  <w:num w:numId="3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08"/>
  <w:drawingGridHorizontalSpacing w:val="140"/>
  <w:displayHorizontalDrawingGridEvery w:val="2"/>
  <w:characterSpacingControl w:val="doNotCompress"/>
  <w:footnotePr>
    <w:footnote w:id="0"/>
    <w:footnote w:id="1"/>
  </w:footnotePr>
  <w:endnotePr>
    <w:endnote w:id="0"/>
    <w:endnote w:id="1"/>
  </w:endnotePr>
  <w:compat>
    <w:useFELayout/>
  </w:compat>
  <w:rsids>
    <w:rsidRoot w:val="000F45D7"/>
    <w:rsid w:val="00047C73"/>
    <w:rsid w:val="000A1BB6"/>
    <w:rsid w:val="000E399B"/>
    <w:rsid w:val="000F45D7"/>
    <w:rsid w:val="000F6A59"/>
    <w:rsid w:val="000F6FD0"/>
    <w:rsid w:val="001006D8"/>
    <w:rsid w:val="00107B24"/>
    <w:rsid w:val="001111F8"/>
    <w:rsid w:val="00123569"/>
    <w:rsid w:val="0013564B"/>
    <w:rsid w:val="001B5F7E"/>
    <w:rsid w:val="001C4878"/>
    <w:rsid w:val="001E13F0"/>
    <w:rsid w:val="001E34AB"/>
    <w:rsid w:val="001E6513"/>
    <w:rsid w:val="0022629C"/>
    <w:rsid w:val="00241A1D"/>
    <w:rsid w:val="00295D7D"/>
    <w:rsid w:val="002A1118"/>
    <w:rsid w:val="002C2FDC"/>
    <w:rsid w:val="003764B1"/>
    <w:rsid w:val="003842E0"/>
    <w:rsid w:val="00393A8B"/>
    <w:rsid w:val="003A0D9C"/>
    <w:rsid w:val="004245B3"/>
    <w:rsid w:val="00485409"/>
    <w:rsid w:val="004959ED"/>
    <w:rsid w:val="004A0DF8"/>
    <w:rsid w:val="004F7A3C"/>
    <w:rsid w:val="005306A1"/>
    <w:rsid w:val="0053278B"/>
    <w:rsid w:val="00543BDA"/>
    <w:rsid w:val="005467AA"/>
    <w:rsid w:val="005623ED"/>
    <w:rsid w:val="005643B4"/>
    <w:rsid w:val="0059011F"/>
    <w:rsid w:val="005A0DA6"/>
    <w:rsid w:val="005A5755"/>
    <w:rsid w:val="005C71E2"/>
    <w:rsid w:val="005F2B10"/>
    <w:rsid w:val="0063669F"/>
    <w:rsid w:val="00647DC9"/>
    <w:rsid w:val="006A0045"/>
    <w:rsid w:val="006B3D66"/>
    <w:rsid w:val="006C6967"/>
    <w:rsid w:val="00727522"/>
    <w:rsid w:val="0074262B"/>
    <w:rsid w:val="00746C28"/>
    <w:rsid w:val="0074752A"/>
    <w:rsid w:val="00765146"/>
    <w:rsid w:val="007C3200"/>
    <w:rsid w:val="008746D2"/>
    <w:rsid w:val="00881F91"/>
    <w:rsid w:val="008E72ED"/>
    <w:rsid w:val="008F0C7E"/>
    <w:rsid w:val="008F1944"/>
    <w:rsid w:val="008F6032"/>
    <w:rsid w:val="009F2BA7"/>
    <w:rsid w:val="00A17DB1"/>
    <w:rsid w:val="00AD54A5"/>
    <w:rsid w:val="00AE37AA"/>
    <w:rsid w:val="00AF6289"/>
    <w:rsid w:val="00B11487"/>
    <w:rsid w:val="00B702EA"/>
    <w:rsid w:val="00B74EF8"/>
    <w:rsid w:val="00B91B37"/>
    <w:rsid w:val="00B94EF1"/>
    <w:rsid w:val="00B96011"/>
    <w:rsid w:val="00BD6526"/>
    <w:rsid w:val="00BF2118"/>
    <w:rsid w:val="00C34905"/>
    <w:rsid w:val="00C40635"/>
    <w:rsid w:val="00C64D2C"/>
    <w:rsid w:val="00C83848"/>
    <w:rsid w:val="00CA4FEF"/>
    <w:rsid w:val="00D02AD9"/>
    <w:rsid w:val="00D06E7F"/>
    <w:rsid w:val="00D071A5"/>
    <w:rsid w:val="00D37339"/>
    <w:rsid w:val="00D73A3C"/>
    <w:rsid w:val="00D91454"/>
    <w:rsid w:val="00DE529E"/>
    <w:rsid w:val="00DF42B8"/>
    <w:rsid w:val="00EA42DA"/>
    <w:rsid w:val="00EC1E8B"/>
    <w:rsid w:val="00ED7DC8"/>
    <w:rsid w:val="00EE6EE9"/>
    <w:rsid w:val="00F41DE7"/>
    <w:rsid w:val="00F77465"/>
    <w:rsid w:val="00F835EC"/>
    <w:rsid w:val="00F8409E"/>
    <w:rsid w:val="00F97A25"/>
    <w:rsid w:val="00FC5E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7" type="connector" idref="#_x0000_s1032"/>
        <o:r id="V:Rule8" type="connector" idref="#_x0000_s1033"/>
        <o:r id="V:Rule9" type="connector" idref="#_x0000_s1037"/>
        <o:r id="V:Rule10" type="connector" idref="#_x0000_s1035"/>
        <o:r id="V:Rule11" type="connector" idref="#_x0000_s1036"/>
        <o:r id="V:Rule1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8"/>
        <w:szCs w:val="28"/>
        <w:lang w:val="ru-RU" w:eastAsia="ru-RU" w:bidi="ar-SA"/>
      </w:rPr>
    </w:rPrDefault>
    <w:pPrDefault>
      <w:pPr>
        <w:spacing w:after="200"/>
        <w:ind w:firstLine="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4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45D7"/>
    <w:pPr>
      <w:ind w:left="720"/>
      <w:contextualSpacing/>
    </w:pPr>
  </w:style>
  <w:style w:type="table" w:styleId="a4">
    <w:name w:val="Table Grid"/>
    <w:basedOn w:val="a1"/>
    <w:uiPriority w:val="59"/>
    <w:rsid w:val="005C71E2"/>
    <w:pPr>
      <w:spacing w:after="0"/>
      <w:ind w:firstLine="0"/>
    </w:pPr>
    <w:rPr>
      <w:rFonts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line number"/>
    <w:basedOn w:val="a0"/>
    <w:uiPriority w:val="99"/>
    <w:semiHidden/>
    <w:unhideWhenUsed/>
    <w:rsid w:val="00047C73"/>
  </w:style>
  <w:style w:type="paragraph" w:styleId="a6">
    <w:name w:val="header"/>
    <w:basedOn w:val="a"/>
    <w:link w:val="a7"/>
    <w:uiPriority w:val="99"/>
    <w:semiHidden/>
    <w:unhideWhenUsed/>
    <w:rsid w:val="00047C73"/>
    <w:pPr>
      <w:tabs>
        <w:tab w:val="center" w:pos="4677"/>
        <w:tab w:val="right" w:pos="9355"/>
      </w:tabs>
      <w:spacing w:after="0"/>
    </w:pPr>
  </w:style>
  <w:style w:type="character" w:customStyle="1" w:styleId="a7">
    <w:name w:val="Верхний колонтитул Знак"/>
    <w:basedOn w:val="a0"/>
    <w:link w:val="a6"/>
    <w:uiPriority w:val="99"/>
    <w:semiHidden/>
    <w:rsid w:val="00047C73"/>
  </w:style>
  <w:style w:type="paragraph" w:styleId="a8">
    <w:name w:val="footer"/>
    <w:basedOn w:val="a"/>
    <w:link w:val="a9"/>
    <w:uiPriority w:val="99"/>
    <w:unhideWhenUsed/>
    <w:rsid w:val="00047C73"/>
    <w:pPr>
      <w:tabs>
        <w:tab w:val="center" w:pos="4677"/>
        <w:tab w:val="right" w:pos="9355"/>
      </w:tabs>
      <w:spacing w:after="0"/>
    </w:pPr>
  </w:style>
  <w:style w:type="character" w:customStyle="1" w:styleId="a9">
    <w:name w:val="Нижний колонтитул Знак"/>
    <w:basedOn w:val="a0"/>
    <w:link w:val="a8"/>
    <w:uiPriority w:val="99"/>
    <w:rsid w:val="00047C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33952-BA49-4095-B753-8F8912FBC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43</Pages>
  <Words>12699</Words>
  <Characters>72388</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Feliks</dc:creator>
  <cp:keywords/>
  <dc:description/>
  <cp:lastModifiedBy>Feliks</cp:lastModifiedBy>
  <cp:revision>56</cp:revision>
  <cp:lastPrinted>2008-03-24T06:25:00Z</cp:lastPrinted>
  <dcterms:created xsi:type="dcterms:W3CDTF">2008-03-19T14:41:00Z</dcterms:created>
  <dcterms:modified xsi:type="dcterms:W3CDTF">2008-03-31T14:44:00Z</dcterms:modified>
</cp:coreProperties>
</file>